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518" w14:textId="72C83946" w:rsidR="002C7848" w:rsidRDefault="003A038D" w:rsidP="002C7848">
      <w:pPr>
        <w:pStyle w:val="Heading5"/>
        <w:spacing w:before="60" w:after="0"/>
        <w:rPr>
          <w:noProof/>
          <w:sz w:val="28"/>
          <w:szCs w:val="28"/>
        </w:rPr>
      </w:pPr>
      <w:r w:rsidRPr="002C784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D6BB19" wp14:editId="41BC6053">
            <wp:simplePos x="0" y="0"/>
            <wp:positionH relativeFrom="column">
              <wp:posOffset>4498975</wp:posOffset>
            </wp:positionH>
            <wp:positionV relativeFrom="paragraph">
              <wp:posOffset>-234950</wp:posOffset>
            </wp:positionV>
            <wp:extent cx="1647825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8F" w:rsidRPr="002C7848">
        <w:rPr>
          <w:noProof/>
          <w:sz w:val="28"/>
          <w:szCs w:val="28"/>
        </w:rPr>
        <w:t xml:space="preserve">Notice about deemed approvals under </w:t>
      </w:r>
    </w:p>
    <w:p w14:paraId="3A67D733" w14:textId="77777777" w:rsidR="0073178B" w:rsidRPr="002C7848" w:rsidRDefault="0095388F" w:rsidP="002C7848">
      <w:pPr>
        <w:pStyle w:val="Heading5"/>
        <w:spacing w:before="60" w:after="0"/>
        <w:rPr>
          <w:sz w:val="28"/>
          <w:szCs w:val="28"/>
        </w:rPr>
      </w:pPr>
      <w:r w:rsidRPr="002C7848">
        <w:rPr>
          <w:i/>
          <w:iCs/>
          <w:noProof/>
          <w:sz w:val="28"/>
          <w:szCs w:val="28"/>
        </w:rPr>
        <w:t>Planning Act 2016</w:t>
      </w:r>
      <w:r w:rsidR="0073178B" w:rsidRPr="002C7848">
        <w:rPr>
          <w:sz w:val="28"/>
          <w:szCs w:val="28"/>
        </w:rPr>
        <w:t xml:space="preserve"> </w:t>
      </w:r>
      <w:r w:rsidR="00A40A3B" w:rsidRPr="002C7848">
        <w:rPr>
          <w:sz w:val="28"/>
          <w:szCs w:val="28"/>
        </w:rPr>
        <w:t xml:space="preserve">              </w:t>
      </w:r>
    </w:p>
    <w:p w14:paraId="3CB7A32F" w14:textId="77777777" w:rsidR="0073178B" w:rsidRPr="00766FE6" w:rsidRDefault="0073178B">
      <w:pPr>
        <w:rPr>
          <w:sz w:val="16"/>
          <w:szCs w:val="16"/>
        </w:rPr>
      </w:pPr>
    </w:p>
    <w:p w14:paraId="6BFC0BE0" w14:textId="77777777" w:rsidR="0073178B" w:rsidRDefault="0073178B">
      <w:pPr>
        <w:rPr>
          <w:b/>
          <w:sz w:val="16"/>
        </w:rPr>
      </w:pPr>
      <w:r>
        <w:rPr>
          <w:b/>
          <w:sz w:val="16"/>
        </w:rPr>
        <w:t xml:space="preserve">This form is in accordance with </w:t>
      </w:r>
      <w:r w:rsidR="00797636">
        <w:rPr>
          <w:b/>
          <w:sz w:val="16"/>
        </w:rPr>
        <w:t>s</w:t>
      </w:r>
      <w:r>
        <w:rPr>
          <w:b/>
          <w:sz w:val="16"/>
        </w:rPr>
        <w:t xml:space="preserve">ection </w:t>
      </w:r>
      <w:r w:rsidR="0095388F">
        <w:rPr>
          <w:b/>
          <w:sz w:val="16"/>
        </w:rPr>
        <w:t>20B</w:t>
      </w:r>
      <w:r>
        <w:rPr>
          <w:b/>
          <w:sz w:val="16"/>
        </w:rPr>
        <w:t xml:space="preserve"> of the </w:t>
      </w:r>
      <w:r>
        <w:rPr>
          <w:b/>
          <w:i/>
          <w:sz w:val="16"/>
        </w:rPr>
        <w:t>Disaster Management Act 2003</w:t>
      </w:r>
    </w:p>
    <w:p w14:paraId="3F608D5B" w14:textId="06A404D0" w:rsidR="0073178B" w:rsidRDefault="003A038D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47257" wp14:editId="5FD8438B">
                <wp:simplePos x="0" y="0"/>
                <wp:positionH relativeFrom="column">
                  <wp:posOffset>-25400</wp:posOffset>
                </wp:positionH>
                <wp:positionV relativeFrom="paragraph">
                  <wp:posOffset>46990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29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7pt" to="48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" o:allowincell="f" strokeweight="7pt">
                <v:stroke linestyle="thickBetweenThin"/>
              </v:line>
            </w:pict>
          </mc:Fallback>
        </mc:AlternateContent>
      </w:r>
    </w:p>
    <w:p w14:paraId="761BB4FF" w14:textId="77777777" w:rsidR="0073178B" w:rsidRPr="00766FE6" w:rsidRDefault="0073178B" w:rsidP="00766FE6">
      <w:r>
        <w:rPr>
          <w:sz w:val="20"/>
        </w:rPr>
        <w:t xml:space="preserve">To be completed by the </w:t>
      </w:r>
      <w:r w:rsidR="0095388F">
        <w:rPr>
          <w:sz w:val="20"/>
        </w:rPr>
        <w:t xml:space="preserve">Minister administering the </w:t>
      </w:r>
      <w:r w:rsidR="0095388F">
        <w:rPr>
          <w:i/>
          <w:iCs/>
          <w:sz w:val="20"/>
        </w:rPr>
        <w:t>Planning Act 2016</w:t>
      </w:r>
      <w:r w:rsidR="00012389" w:rsidDel="00106C4E">
        <w:t xml:space="preserve"> </w:t>
      </w:r>
    </w:p>
    <w:p w14:paraId="1FFB8BC8" w14:textId="77777777" w:rsidR="0073178B" w:rsidRDefault="0073178B">
      <w:pPr>
        <w:rPr>
          <w:sz w:val="20"/>
          <w:lang w:val="en-AU"/>
        </w:rPr>
      </w:pPr>
    </w:p>
    <w:p w14:paraId="102E35ED" w14:textId="77777777" w:rsidR="0073178B" w:rsidRDefault="0073178B">
      <w:pPr>
        <w:rPr>
          <w:sz w:val="20"/>
          <w:lang w:val="en-AU"/>
        </w:rPr>
      </w:pPr>
      <w:r>
        <w:rPr>
          <w:sz w:val="20"/>
          <w:lang w:val="en-AU"/>
        </w:rPr>
        <w:t xml:space="preserve">Subject to the approval of the </w:t>
      </w:r>
      <w:r w:rsidR="002C7848">
        <w:rPr>
          <w:sz w:val="20"/>
          <w:lang w:val="en-AU"/>
        </w:rPr>
        <w:t>Chairperson</w:t>
      </w:r>
      <w:r w:rsidR="008B75E3">
        <w:rPr>
          <w:sz w:val="20"/>
          <w:lang w:val="en-AU"/>
        </w:rPr>
        <w:t xml:space="preserve">, </w:t>
      </w:r>
      <w:r>
        <w:rPr>
          <w:sz w:val="20"/>
          <w:lang w:val="en-AU"/>
        </w:rPr>
        <w:t xml:space="preserve">I </w:t>
      </w:r>
      <w:r w:rsidR="00D77391">
        <w:rPr>
          <w:sz w:val="20"/>
          <w:lang w:val="en-AU"/>
        </w:rPr>
        <w:t>request</w:t>
      </w:r>
      <w:r>
        <w:rPr>
          <w:sz w:val="20"/>
          <w:lang w:val="en-AU"/>
        </w:rPr>
        <w:t xml:space="preserve"> </w:t>
      </w:r>
      <w:r w:rsidR="002C7848">
        <w:rPr>
          <w:sz w:val="20"/>
          <w:lang w:val="en-AU"/>
        </w:rPr>
        <w:t>that a not</w:t>
      </w:r>
      <w:r w:rsidR="00797636">
        <w:rPr>
          <w:sz w:val="20"/>
          <w:lang w:val="en-AU"/>
        </w:rPr>
        <w:t>ic</w:t>
      </w:r>
      <w:r w:rsidR="002C7848">
        <w:rPr>
          <w:sz w:val="20"/>
          <w:lang w:val="en-AU"/>
        </w:rPr>
        <w:t xml:space="preserve">e about deemed approvals under the </w:t>
      </w:r>
      <w:r w:rsidR="002C7848" w:rsidRPr="00797636">
        <w:rPr>
          <w:i/>
          <w:iCs/>
          <w:sz w:val="20"/>
          <w:lang w:val="en-AU"/>
        </w:rPr>
        <w:t xml:space="preserve">Planning Act </w:t>
      </w:r>
      <w:r w:rsidR="00797636" w:rsidRPr="00797636">
        <w:rPr>
          <w:i/>
          <w:iCs/>
          <w:sz w:val="20"/>
          <w:lang w:val="en-AU"/>
        </w:rPr>
        <w:t>2016</w:t>
      </w:r>
      <w:r w:rsidR="00797636">
        <w:rPr>
          <w:sz w:val="20"/>
          <w:lang w:val="en-AU"/>
        </w:rPr>
        <w:t xml:space="preserve"> </w:t>
      </w:r>
      <w:r w:rsidR="002C7848">
        <w:rPr>
          <w:sz w:val="20"/>
          <w:lang w:val="en-AU"/>
        </w:rPr>
        <w:t>be given to</w:t>
      </w:r>
      <w:r w:rsidR="007C37E4">
        <w:rPr>
          <w:sz w:val="20"/>
          <w:lang w:val="en-AU"/>
        </w:rPr>
        <w:t xml:space="preserve"> the following relevant local government</w:t>
      </w:r>
      <w:r w:rsidR="00EB762D">
        <w:rPr>
          <w:sz w:val="20"/>
          <w:lang w:val="en-AU"/>
        </w:rPr>
        <w:t>/</w:t>
      </w:r>
      <w:r w:rsidR="007C37E4">
        <w:rPr>
          <w:sz w:val="20"/>
          <w:lang w:val="en-AU"/>
        </w:rPr>
        <w:t xml:space="preserve">s </w:t>
      </w:r>
      <w:r w:rsidR="007C37E4" w:rsidRPr="007C37E4">
        <w:rPr>
          <w:sz w:val="16"/>
          <w:szCs w:val="16"/>
          <w:lang w:val="en-AU"/>
        </w:rPr>
        <w:t>(Note 1)</w:t>
      </w:r>
      <w:r>
        <w:rPr>
          <w:sz w:val="20"/>
          <w:lang w:val="en-AU"/>
        </w:rPr>
        <w:t>:</w:t>
      </w:r>
    </w:p>
    <w:p w14:paraId="57D77666" w14:textId="77777777" w:rsidR="00D6531F" w:rsidRDefault="00D6531F">
      <w:pPr>
        <w:rPr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9"/>
        <w:gridCol w:w="1914"/>
        <w:gridCol w:w="1904"/>
        <w:gridCol w:w="1892"/>
      </w:tblGrid>
      <w:tr w:rsidR="00D6531F" w:rsidRPr="00691927" w14:paraId="28DA7A33" w14:textId="77777777" w:rsidTr="00691927">
        <w:tc>
          <w:tcPr>
            <w:tcW w:w="1947" w:type="dxa"/>
            <w:shd w:val="clear" w:color="auto" w:fill="auto"/>
          </w:tcPr>
          <w:p w14:paraId="7FE614D2" w14:textId="77777777" w:rsidR="00D6531F" w:rsidRPr="00691927" w:rsidRDefault="00D6531F">
            <w:pPr>
              <w:rPr>
                <w:sz w:val="20"/>
                <w:lang w:val="en-AU"/>
              </w:rPr>
            </w:pPr>
            <w:r w:rsidRPr="00691927">
              <w:rPr>
                <w:b/>
                <w:sz w:val="20"/>
              </w:rPr>
              <w:t>Relevant local government</w:t>
            </w:r>
            <w:r w:rsidRPr="00691927">
              <w:rPr>
                <w:bCs/>
                <w:sz w:val="20"/>
              </w:rPr>
              <w:t xml:space="preserve"> </w:t>
            </w:r>
            <w:r w:rsidRPr="00691927">
              <w:rPr>
                <w:bCs/>
                <w:sz w:val="16"/>
                <w:szCs w:val="16"/>
              </w:rPr>
              <w:t>(Note 1)</w:t>
            </w:r>
          </w:p>
        </w:tc>
        <w:tc>
          <w:tcPr>
            <w:tcW w:w="1948" w:type="dxa"/>
            <w:shd w:val="clear" w:color="auto" w:fill="auto"/>
          </w:tcPr>
          <w:p w14:paraId="38B9C077" w14:textId="77777777" w:rsidR="00D6531F" w:rsidRPr="00691927" w:rsidRDefault="00D6531F">
            <w:pPr>
              <w:rPr>
                <w:sz w:val="20"/>
                <w:lang w:val="en-AU"/>
              </w:rPr>
            </w:pPr>
            <w:r w:rsidRPr="00691927">
              <w:rPr>
                <w:b/>
                <w:sz w:val="20"/>
                <w:lang w:val="en-AU"/>
              </w:rPr>
              <w:t>Email address of relevant local government</w:t>
            </w:r>
          </w:p>
        </w:tc>
        <w:tc>
          <w:tcPr>
            <w:tcW w:w="1947" w:type="dxa"/>
            <w:shd w:val="clear" w:color="auto" w:fill="auto"/>
          </w:tcPr>
          <w:p w14:paraId="49195897" w14:textId="77777777" w:rsidR="00D6531F" w:rsidRPr="00691927" w:rsidRDefault="00D6531F">
            <w:pPr>
              <w:rPr>
                <w:sz w:val="20"/>
                <w:lang w:val="en-AU"/>
              </w:rPr>
            </w:pPr>
            <w:r w:rsidRPr="00691927">
              <w:rPr>
                <w:b/>
                <w:sz w:val="20"/>
                <w:lang w:val="en-AU"/>
              </w:rPr>
              <w:t xml:space="preserve">Time and date of the disaster declaration </w:t>
            </w:r>
            <w:r w:rsidRPr="00691927">
              <w:rPr>
                <w:bCs/>
                <w:sz w:val="16"/>
                <w:szCs w:val="16"/>
                <w:lang w:val="en-AU"/>
              </w:rPr>
              <w:t>(Note 2)</w:t>
            </w:r>
          </w:p>
        </w:tc>
        <w:tc>
          <w:tcPr>
            <w:tcW w:w="1948" w:type="dxa"/>
            <w:shd w:val="clear" w:color="auto" w:fill="auto"/>
          </w:tcPr>
          <w:p w14:paraId="6C687E02" w14:textId="77777777" w:rsidR="00D6531F" w:rsidRPr="00691927" w:rsidRDefault="00D6531F">
            <w:pPr>
              <w:rPr>
                <w:sz w:val="20"/>
                <w:lang w:val="en-AU"/>
              </w:rPr>
            </w:pPr>
            <w:r w:rsidRPr="00691927">
              <w:rPr>
                <w:b/>
                <w:bCs/>
                <w:sz w:val="20"/>
                <w:lang w:val="en-AU"/>
              </w:rPr>
              <w:t>Declared area for the disaster situation</w:t>
            </w:r>
            <w:r w:rsidR="00065822" w:rsidRPr="00691927">
              <w:rPr>
                <w:sz w:val="20"/>
                <w:lang w:val="en-AU"/>
              </w:rPr>
              <w:t xml:space="preserve"> </w:t>
            </w:r>
            <w:r w:rsidR="00065822" w:rsidRPr="00691927">
              <w:rPr>
                <w:sz w:val="16"/>
                <w:szCs w:val="16"/>
                <w:lang w:val="en-AU"/>
              </w:rPr>
              <w:t>(Note 3)</w:t>
            </w:r>
          </w:p>
        </w:tc>
        <w:tc>
          <w:tcPr>
            <w:tcW w:w="1948" w:type="dxa"/>
            <w:shd w:val="clear" w:color="auto" w:fill="auto"/>
          </w:tcPr>
          <w:p w14:paraId="7FB6F4CE" w14:textId="77777777" w:rsidR="00D6531F" w:rsidRPr="00691927" w:rsidRDefault="00D6531F">
            <w:pPr>
              <w:rPr>
                <w:sz w:val="20"/>
                <w:lang w:val="en-AU"/>
              </w:rPr>
            </w:pPr>
            <w:r w:rsidRPr="00691927">
              <w:rPr>
                <w:b/>
                <w:sz w:val="20"/>
                <w:lang w:val="en-AU"/>
              </w:rPr>
              <w:t xml:space="preserve">Day on which notice is to cease to have effect </w:t>
            </w:r>
            <w:r w:rsidRPr="00691927">
              <w:rPr>
                <w:bCs/>
                <w:sz w:val="16"/>
                <w:szCs w:val="16"/>
                <w:lang w:val="en-AU"/>
              </w:rPr>
              <w:t xml:space="preserve">(Note </w:t>
            </w:r>
            <w:r w:rsidR="00065822" w:rsidRPr="00691927">
              <w:rPr>
                <w:bCs/>
                <w:sz w:val="16"/>
                <w:szCs w:val="16"/>
                <w:lang w:val="en-AU"/>
              </w:rPr>
              <w:t>4</w:t>
            </w:r>
            <w:r w:rsidRPr="00691927">
              <w:rPr>
                <w:bCs/>
                <w:sz w:val="16"/>
                <w:szCs w:val="16"/>
                <w:lang w:val="en-AU"/>
              </w:rPr>
              <w:t>)</w:t>
            </w:r>
          </w:p>
        </w:tc>
      </w:tr>
      <w:tr w:rsidR="00D6531F" w:rsidRPr="00691927" w14:paraId="4CA9A4E7" w14:textId="77777777" w:rsidTr="00691927">
        <w:tc>
          <w:tcPr>
            <w:tcW w:w="1947" w:type="dxa"/>
            <w:shd w:val="clear" w:color="auto" w:fill="auto"/>
          </w:tcPr>
          <w:p w14:paraId="608EB7A3" w14:textId="77777777" w:rsidR="00D6531F" w:rsidRPr="00691927" w:rsidRDefault="00D6531F">
            <w:pPr>
              <w:rPr>
                <w:bCs/>
                <w:sz w:val="20"/>
                <w:lang w:val="en-AU"/>
              </w:rPr>
            </w:pPr>
            <w:r w:rsidRPr="00691927">
              <w:rPr>
                <w:bCs/>
                <w:i/>
                <w:iCs/>
                <w:sz w:val="16"/>
                <w:szCs w:val="16"/>
              </w:rPr>
              <w:t>(Delete or add rows as required)</w:t>
            </w:r>
          </w:p>
        </w:tc>
        <w:tc>
          <w:tcPr>
            <w:tcW w:w="1948" w:type="dxa"/>
            <w:shd w:val="clear" w:color="auto" w:fill="auto"/>
          </w:tcPr>
          <w:p w14:paraId="5E27E27F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7" w:type="dxa"/>
            <w:shd w:val="clear" w:color="auto" w:fill="auto"/>
          </w:tcPr>
          <w:p w14:paraId="3B290CC3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30DB5A86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6A2C9DAB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</w:tr>
      <w:tr w:rsidR="00D6531F" w:rsidRPr="00691927" w14:paraId="404EB83D" w14:textId="77777777" w:rsidTr="00691927">
        <w:tc>
          <w:tcPr>
            <w:tcW w:w="1947" w:type="dxa"/>
            <w:shd w:val="clear" w:color="auto" w:fill="auto"/>
          </w:tcPr>
          <w:p w14:paraId="23280E75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52BF5E7E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7" w:type="dxa"/>
            <w:shd w:val="clear" w:color="auto" w:fill="auto"/>
          </w:tcPr>
          <w:p w14:paraId="1298E643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0EC64DB1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689F3F5D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</w:tr>
      <w:tr w:rsidR="00D6531F" w:rsidRPr="00691927" w14:paraId="14743BD0" w14:textId="77777777" w:rsidTr="00691927">
        <w:tc>
          <w:tcPr>
            <w:tcW w:w="1947" w:type="dxa"/>
            <w:shd w:val="clear" w:color="auto" w:fill="auto"/>
          </w:tcPr>
          <w:p w14:paraId="26FED3C1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190E538E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7" w:type="dxa"/>
            <w:shd w:val="clear" w:color="auto" w:fill="auto"/>
          </w:tcPr>
          <w:p w14:paraId="55A82A27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2F660385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77A1C7A0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</w:tr>
      <w:tr w:rsidR="00D6531F" w:rsidRPr="00691927" w14:paraId="08DAB9D6" w14:textId="77777777" w:rsidTr="00691927">
        <w:tc>
          <w:tcPr>
            <w:tcW w:w="1947" w:type="dxa"/>
            <w:shd w:val="clear" w:color="auto" w:fill="auto"/>
          </w:tcPr>
          <w:p w14:paraId="4A27699D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650B77B6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7" w:type="dxa"/>
            <w:shd w:val="clear" w:color="auto" w:fill="auto"/>
          </w:tcPr>
          <w:p w14:paraId="03FC6C7E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05DADC6B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  <w:tc>
          <w:tcPr>
            <w:tcW w:w="1948" w:type="dxa"/>
            <w:shd w:val="clear" w:color="auto" w:fill="auto"/>
          </w:tcPr>
          <w:p w14:paraId="3846A2A7" w14:textId="77777777" w:rsidR="00D6531F" w:rsidRPr="00691927" w:rsidRDefault="00D6531F">
            <w:pPr>
              <w:rPr>
                <w:sz w:val="20"/>
                <w:lang w:val="en-AU"/>
              </w:rPr>
            </w:pPr>
          </w:p>
        </w:tc>
      </w:tr>
    </w:tbl>
    <w:p w14:paraId="4A180010" w14:textId="77777777" w:rsidR="00D6531F" w:rsidRDefault="00D6531F">
      <w:pPr>
        <w:rPr>
          <w:sz w:val="20"/>
          <w:lang w:val="en-AU"/>
        </w:rPr>
      </w:pPr>
    </w:p>
    <w:p w14:paraId="15C73DEE" w14:textId="77777777" w:rsidR="00256C5A" w:rsidRDefault="00256C5A" w:rsidP="00D6531F">
      <w:pPr>
        <w:ind w:left="142" w:hanging="142"/>
        <w:rPr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58"/>
      </w:tblGrid>
      <w:tr w:rsidR="0073178B" w14:paraId="02E283C4" w14:textId="77777777" w:rsidTr="00705091">
        <w:trPr>
          <w:cantSplit/>
          <w:trHeight w:val="432"/>
        </w:trPr>
        <w:tc>
          <w:tcPr>
            <w:tcW w:w="1980" w:type="dxa"/>
            <w:vMerge w:val="restart"/>
            <w:shd w:val="clear" w:color="auto" w:fill="FFFFFF"/>
          </w:tcPr>
          <w:p w14:paraId="179F9E51" w14:textId="77777777" w:rsidR="0073178B" w:rsidRDefault="0073178B">
            <w:pPr>
              <w:pStyle w:val="BodyText2"/>
              <w:spacing w:before="12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Provide justification for the above re</w:t>
            </w:r>
            <w:r w:rsidR="00D77391">
              <w:rPr>
                <w:b w:val="0"/>
                <w:sz w:val="20"/>
              </w:rPr>
              <w:t>quest</w:t>
            </w:r>
            <w:r>
              <w:rPr>
                <w:b w:val="0"/>
                <w:sz w:val="20"/>
              </w:rPr>
              <w:t xml:space="preserve">:  </w:t>
            </w:r>
          </w:p>
          <w:p w14:paraId="61894E82" w14:textId="77777777" w:rsidR="0073178B" w:rsidRDefault="0073178B">
            <w:pPr>
              <w:pStyle w:val="BodyText2"/>
              <w:spacing w:before="120" w:after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(Note</w:t>
            </w:r>
            <w:r w:rsidR="00EB762D">
              <w:rPr>
                <w:b w:val="0"/>
                <w:sz w:val="16"/>
              </w:rPr>
              <w:t xml:space="preserve"> </w:t>
            </w:r>
            <w:r w:rsidR="00065822">
              <w:rPr>
                <w:b w:val="0"/>
                <w:sz w:val="16"/>
              </w:rPr>
              <w:t>5</w:t>
            </w:r>
            <w:r>
              <w:rPr>
                <w:b w:val="0"/>
                <w:sz w:val="16"/>
              </w:rPr>
              <w:t>)</w:t>
            </w:r>
          </w:p>
          <w:p w14:paraId="6B95BD32" w14:textId="77777777" w:rsidR="0073178B" w:rsidRDefault="0073178B">
            <w:pPr>
              <w:spacing w:before="120" w:after="120"/>
              <w:rPr>
                <w:sz w:val="16"/>
                <w:lang w:val="en-AU"/>
              </w:rPr>
            </w:pPr>
            <w:r>
              <w:rPr>
                <w:sz w:val="16"/>
                <w:lang w:val="en-AU"/>
              </w:rPr>
              <w:t>(Attach further documentation if necessary)</w:t>
            </w:r>
          </w:p>
        </w:tc>
        <w:tc>
          <w:tcPr>
            <w:tcW w:w="7758" w:type="dxa"/>
            <w:shd w:val="clear" w:color="auto" w:fill="FFFFFF"/>
          </w:tcPr>
          <w:p w14:paraId="6A881D8C" w14:textId="77777777" w:rsidR="0073178B" w:rsidRDefault="0073178B" w:rsidP="00D6531F">
            <w:pPr>
              <w:spacing w:before="120" w:after="120"/>
              <w:ind w:left="1602" w:hanging="1602"/>
              <w:rPr>
                <w:lang w:val="en-AU"/>
              </w:rPr>
            </w:pPr>
          </w:p>
        </w:tc>
      </w:tr>
      <w:tr w:rsidR="0073178B" w14:paraId="67C5261A" w14:textId="77777777" w:rsidTr="00705091">
        <w:trPr>
          <w:cantSplit/>
          <w:trHeight w:val="432"/>
        </w:trPr>
        <w:tc>
          <w:tcPr>
            <w:tcW w:w="1980" w:type="dxa"/>
            <w:vMerge/>
            <w:shd w:val="clear" w:color="auto" w:fill="FFFFFF"/>
          </w:tcPr>
          <w:p w14:paraId="46E5AC00" w14:textId="77777777" w:rsidR="0073178B" w:rsidRDefault="0073178B">
            <w:pPr>
              <w:rPr>
                <w:lang w:val="en-AU"/>
              </w:rPr>
            </w:pPr>
          </w:p>
        </w:tc>
        <w:tc>
          <w:tcPr>
            <w:tcW w:w="7758" w:type="dxa"/>
            <w:shd w:val="clear" w:color="auto" w:fill="FFFFFF"/>
          </w:tcPr>
          <w:p w14:paraId="740465E0" w14:textId="77777777" w:rsidR="0073178B" w:rsidRDefault="0073178B">
            <w:pPr>
              <w:rPr>
                <w:lang w:val="en-AU"/>
              </w:rPr>
            </w:pPr>
          </w:p>
        </w:tc>
      </w:tr>
      <w:tr w:rsidR="0073178B" w14:paraId="52068554" w14:textId="77777777" w:rsidTr="00705091">
        <w:trPr>
          <w:cantSplit/>
          <w:trHeight w:val="432"/>
        </w:trPr>
        <w:tc>
          <w:tcPr>
            <w:tcW w:w="1980" w:type="dxa"/>
            <w:vMerge/>
            <w:shd w:val="clear" w:color="auto" w:fill="FFFFFF"/>
          </w:tcPr>
          <w:p w14:paraId="1153AAA9" w14:textId="77777777" w:rsidR="0073178B" w:rsidRDefault="0073178B">
            <w:pPr>
              <w:rPr>
                <w:lang w:val="en-AU"/>
              </w:rPr>
            </w:pPr>
          </w:p>
        </w:tc>
        <w:tc>
          <w:tcPr>
            <w:tcW w:w="7758" w:type="dxa"/>
            <w:shd w:val="clear" w:color="auto" w:fill="FFFFFF"/>
          </w:tcPr>
          <w:p w14:paraId="51C6C87F" w14:textId="77777777" w:rsidR="0073178B" w:rsidRDefault="0073178B">
            <w:pPr>
              <w:rPr>
                <w:lang w:val="en-AU"/>
              </w:rPr>
            </w:pPr>
          </w:p>
        </w:tc>
      </w:tr>
      <w:tr w:rsidR="0073178B" w14:paraId="30ABD0EA" w14:textId="77777777" w:rsidTr="00705091">
        <w:trPr>
          <w:cantSplit/>
          <w:trHeight w:val="432"/>
        </w:trPr>
        <w:tc>
          <w:tcPr>
            <w:tcW w:w="1980" w:type="dxa"/>
            <w:vMerge/>
            <w:shd w:val="clear" w:color="auto" w:fill="FFFFFF"/>
          </w:tcPr>
          <w:p w14:paraId="5F35D582" w14:textId="77777777" w:rsidR="0073178B" w:rsidRDefault="0073178B">
            <w:pPr>
              <w:rPr>
                <w:lang w:val="en-AU"/>
              </w:rPr>
            </w:pPr>
          </w:p>
        </w:tc>
        <w:tc>
          <w:tcPr>
            <w:tcW w:w="7758" w:type="dxa"/>
            <w:shd w:val="clear" w:color="auto" w:fill="FFFFFF"/>
          </w:tcPr>
          <w:p w14:paraId="2F4CCEF1" w14:textId="77777777" w:rsidR="0073178B" w:rsidRDefault="0073178B">
            <w:pPr>
              <w:rPr>
                <w:sz w:val="20"/>
                <w:lang w:val="en-AU"/>
              </w:rPr>
            </w:pPr>
          </w:p>
        </w:tc>
      </w:tr>
      <w:tr w:rsidR="0073178B" w14:paraId="166D1816" w14:textId="77777777" w:rsidTr="00705091">
        <w:trPr>
          <w:cantSplit/>
          <w:trHeight w:val="432"/>
        </w:trPr>
        <w:tc>
          <w:tcPr>
            <w:tcW w:w="1980" w:type="dxa"/>
            <w:vMerge/>
            <w:shd w:val="clear" w:color="auto" w:fill="FFFFFF"/>
          </w:tcPr>
          <w:p w14:paraId="4A7A60EC" w14:textId="77777777" w:rsidR="0073178B" w:rsidRDefault="0073178B">
            <w:pPr>
              <w:rPr>
                <w:lang w:val="en-AU"/>
              </w:rPr>
            </w:pPr>
          </w:p>
        </w:tc>
        <w:tc>
          <w:tcPr>
            <w:tcW w:w="7758" w:type="dxa"/>
            <w:shd w:val="clear" w:color="auto" w:fill="FFFFFF"/>
          </w:tcPr>
          <w:p w14:paraId="53E51540" w14:textId="77777777" w:rsidR="0073178B" w:rsidRDefault="0073178B">
            <w:pPr>
              <w:rPr>
                <w:sz w:val="20"/>
                <w:lang w:val="en-AU"/>
              </w:rPr>
            </w:pPr>
          </w:p>
        </w:tc>
      </w:tr>
    </w:tbl>
    <w:p w14:paraId="7241C3AE" w14:textId="77777777" w:rsidR="0073178B" w:rsidRDefault="0073178B">
      <w:pPr>
        <w:rPr>
          <w:sz w:val="20"/>
          <w:lang w:val="en-AU"/>
        </w:rPr>
      </w:pPr>
    </w:p>
    <w:p w14:paraId="5FFCD32F" w14:textId="77777777" w:rsidR="0073178B" w:rsidRDefault="0073178B">
      <w:pPr>
        <w:rPr>
          <w:sz w:val="20"/>
          <w:lang w:val="en-AU"/>
        </w:rPr>
      </w:pPr>
    </w:p>
    <w:p w14:paraId="013E9E5A" w14:textId="77777777" w:rsidR="00D33B22" w:rsidRPr="009D6081" w:rsidRDefault="00D33B22">
      <w:pPr>
        <w:rPr>
          <w:sz w:val="20"/>
          <w:lang w:val="en-AU"/>
        </w:rPr>
      </w:pPr>
      <w:r w:rsidRPr="000655D5">
        <w:rPr>
          <w:sz w:val="20"/>
        </w:rPr>
        <w:t xml:space="preserve">In accordance with section 58 of the </w:t>
      </w:r>
      <w:r w:rsidRPr="000655D5">
        <w:rPr>
          <w:i/>
          <w:iCs/>
          <w:sz w:val="20"/>
        </w:rPr>
        <w:t>Human Rights Act 2019</w:t>
      </w:r>
      <w:r w:rsidRPr="000655D5">
        <w:rPr>
          <w:sz w:val="20"/>
        </w:rPr>
        <w:t xml:space="preserve">, I have considered the human rights relevant to </w:t>
      </w:r>
      <w:r w:rsidR="009D6081" w:rsidRPr="000655D5">
        <w:rPr>
          <w:sz w:val="20"/>
        </w:rPr>
        <w:t>this request</w:t>
      </w:r>
      <w:r w:rsidRPr="000655D5">
        <w:rPr>
          <w:sz w:val="20"/>
        </w:rPr>
        <w:t xml:space="preserve">. In my opinion, </w:t>
      </w:r>
      <w:r w:rsidR="009D6081" w:rsidRPr="000655D5">
        <w:rPr>
          <w:sz w:val="20"/>
        </w:rPr>
        <w:t xml:space="preserve">giving a notice about deemed approvals as provided above </w:t>
      </w:r>
      <w:r w:rsidRPr="000655D5">
        <w:rPr>
          <w:sz w:val="20"/>
        </w:rPr>
        <w:t xml:space="preserve">is compatible with the human rights protected by the </w:t>
      </w:r>
      <w:r w:rsidRPr="000655D5">
        <w:rPr>
          <w:i/>
          <w:iCs/>
          <w:sz w:val="20"/>
        </w:rPr>
        <w:t>Human Rights Act 2019</w:t>
      </w:r>
      <w:r w:rsidRPr="000655D5">
        <w:rPr>
          <w:sz w:val="20"/>
        </w:rPr>
        <w:t xml:space="preserve">. I base my opinion on the reasons outlined in </w:t>
      </w:r>
      <w:r w:rsidR="009D6081" w:rsidRPr="000655D5">
        <w:rPr>
          <w:sz w:val="20"/>
        </w:rPr>
        <w:t xml:space="preserve">the attached </w:t>
      </w:r>
      <w:r w:rsidRPr="000655D5">
        <w:rPr>
          <w:sz w:val="20"/>
        </w:rPr>
        <w:t>statement.</w:t>
      </w:r>
      <w:r w:rsidR="00D557A6">
        <w:rPr>
          <w:sz w:val="20"/>
        </w:rPr>
        <w:t xml:space="preserve"> </w:t>
      </w:r>
      <w:r w:rsidR="00D557A6" w:rsidRPr="000655D5">
        <w:rPr>
          <w:sz w:val="16"/>
          <w:szCs w:val="16"/>
        </w:rPr>
        <w:t xml:space="preserve">(Note </w:t>
      </w:r>
      <w:r w:rsidR="00065822">
        <w:rPr>
          <w:sz w:val="16"/>
          <w:szCs w:val="16"/>
        </w:rPr>
        <w:t>6</w:t>
      </w:r>
      <w:r w:rsidR="00D557A6" w:rsidRPr="000655D5">
        <w:rPr>
          <w:sz w:val="16"/>
          <w:szCs w:val="16"/>
        </w:rPr>
        <w:t>)</w:t>
      </w:r>
    </w:p>
    <w:p w14:paraId="5A4D81DD" w14:textId="77777777" w:rsidR="00D33B22" w:rsidRDefault="00D33B22">
      <w:pPr>
        <w:rPr>
          <w:sz w:val="20"/>
          <w:lang w:val="en-AU"/>
        </w:rPr>
      </w:pPr>
    </w:p>
    <w:p w14:paraId="6A7BEAB4" w14:textId="77777777" w:rsidR="009D6081" w:rsidRDefault="009D6081">
      <w:pPr>
        <w:rPr>
          <w:sz w:val="20"/>
          <w:lang w:val="en-AU"/>
        </w:rPr>
      </w:pPr>
    </w:p>
    <w:p w14:paraId="2EE7E484" w14:textId="77777777" w:rsidR="0073178B" w:rsidRDefault="0073178B">
      <w:pPr>
        <w:rPr>
          <w:sz w:val="20"/>
          <w:lang w:val="en-AU"/>
        </w:rPr>
      </w:pPr>
      <w:r>
        <w:rPr>
          <w:sz w:val="20"/>
          <w:lang w:val="en-AU"/>
        </w:rPr>
        <w:t>Date: ____________________</w:t>
      </w:r>
    </w:p>
    <w:p w14:paraId="11366FBA" w14:textId="77777777" w:rsidR="0073178B" w:rsidRDefault="0073178B">
      <w:pPr>
        <w:rPr>
          <w:sz w:val="20"/>
          <w:lang w:val="en-AU"/>
        </w:rPr>
      </w:pPr>
    </w:p>
    <w:p w14:paraId="7068E8E4" w14:textId="77777777" w:rsidR="0073178B" w:rsidRDefault="0073178B">
      <w:pPr>
        <w:rPr>
          <w:sz w:val="20"/>
        </w:rPr>
      </w:pPr>
      <w:r>
        <w:rPr>
          <w:sz w:val="20"/>
          <w:lang w:val="en-AU"/>
        </w:rPr>
        <w:t>Time: ____________________</w:t>
      </w:r>
    </w:p>
    <w:p w14:paraId="03BB671F" w14:textId="77777777" w:rsidR="0073178B" w:rsidRDefault="0073178B">
      <w:pPr>
        <w:rPr>
          <w:sz w:val="20"/>
          <w:lang w:val="en-AU"/>
        </w:rPr>
      </w:pPr>
    </w:p>
    <w:p w14:paraId="476FC024" w14:textId="77777777" w:rsidR="0073178B" w:rsidRDefault="0073178B">
      <w:pPr>
        <w:rPr>
          <w:b/>
          <w:sz w:val="20"/>
          <w:lang w:val="en-AU"/>
        </w:rPr>
      </w:pPr>
    </w:p>
    <w:p w14:paraId="252B018B" w14:textId="77777777" w:rsidR="0073178B" w:rsidRDefault="0073178B">
      <w:pPr>
        <w:rPr>
          <w:b/>
          <w:sz w:val="20"/>
          <w:lang w:val="en-AU"/>
        </w:rPr>
      </w:pPr>
    </w:p>
    <w:p w14:paraId="7DE6EA83" w14:textId="77777777" w:rsidR="0073178B" w:rsidRDefault="0073178B">
      <w:pPr>
        <w:rPr>
          <w:b/>
          <w:sz w:val="20"/>
          <w:lang w:val="en-AU"/>
        </w:rPr>
      </w:pPr>
    </w:p>
    <w:p w14:paraId="1EBFAC90" w14:textId="77777777" w:rsidR="0073178B" w:rsidRDefault="0073178B">
      <w:pPr>
        <w:rPr>
          <w:b/>
          <w:sz w:val="20"/>
          <w:lang w:val="en-AU"/>
        </w:rPr>
      </w:pPr>
    </w:p>
    <w:p w14:paraId="3A4BC54A" w14:textId="77777777" w:rsidR="0073178B" w:rsidRDefault="0073178B">
      <w:pPr>
        <w:rPr>
          <w:b/>
          <w:sz w:val="20"/>
          <w:lang w:val="en-AU"/>
        </w:rPr>
      </w:pPr>
      <w:r>
        <w:rPr>
          <w:b/>
          <w:sz w:val="20"/>
          <w:lang w:val="en-AU"/>
        </w:rPr>
        <w:t>----------------------------------------------</w:t>
      </w:r>
    </w:p>
    <w:p w14:paraId="07DC6B79" w14:textId="77777777" w:rsidR="00012389" w:rsidRPr="00376840" w:rsidRDefault="0093691B" w:rsidP="00012389">
      <w:pPr>
        <w:rPr>
          <w:b/>
          <w:bCs/>
        </w:rPr>
      </w:pPr>
      <w:r>
        <w:rPr>
          <w:b/>
          <w:bCs/>
          <w:sz w:val="20"/>
        </w:rPr>
        <w:t xml:space="preserve">[insert signature block of </w:t>
      </w:r>
      <w:r w:rsidR="007C7B26" w:rsidRPr="00376840">
        <w:rPr>
          <w:b/>
          <w:bCs/>
          <w:sz w:val="20"/>
        </w:rPr>
        <w:t xml:space="preserve">Minister administering the </w:t>
      </w:r>
      <w:r w:rsidR="007C7B26" w:rsidRPr="00376840">
        <w:rPr>
          <w:b/>
          <w:bCs/>
          <w:i/>
          <w:iCs/>
          <w:sz w:val="20"/>
        </w:rPr>
        <w:t>Planning Act 2016</w:t>
      </w:r>
      <w:r w:rsidR="00376840" w:rsidRPr="00376840">
        <w:rPr>
          <w:b/>
          <w:bCs/>
          <w:sz w:val="20"/>
        </w:rPr>
        <w:t>]</w:t>
      </w:r>
    </w:p>
    <w:p w14:paraId="2E13AE4A" w14:textId="77777777" w:rsidR="008C7B78" w:rsidRDefault="008C7B78" w:rsidP="008C7B78">
      <w:pPr>
        <w:rPr>
          <w:sz w:val="20"/>
        </w:rPr>
      </w:pPr>
    </w:p>
    <w:p w14:paraId="4412229A" w14:textId="77777777" w:rsidR="008C7B78" w:rsidRDefault="008C7B78" w:rsidP="008C7B78">
      <w:pPr>
        <w:rPr>
          <w:sz w:val="20"/>
        </w:rPr>
      </w:pPr>
      <w:r w:rsidRPr="008C7B78">
        <w:rPr>
          <w:sz w:val="20"/>
        </w:rPr>
        <w:t xml:space="preserve">Email address </w:t>
      </w:r>
      <w:r>
        <w:rPr>
          <w:sz w:val="20"/>
        </w:rPr>
        <w:t>for</w:t>
      </w:r>
      <w:r w:rsidRPr="008C7B78">
        <w:rPr>
          <w:sz w:val="20"/>
        </w:rPr>
        <w:t xml:space="preserve"> the Department administering the </w:t>
      </w:r>
      <w:r w:rsidRPr="008C7B78">
        <w:rPr>
          <w:i/>
          <w:iCs/>
          <w:sz w:val="20"/>
        </w:rPr>
        <w:t>Planning Act 2016</w:t>
      </w:r>
      <w:r>
        <w:rPr>
          <w:sz w:val="20"/>
        </w:rPr>
        <w:t xml:space="preserve"> to which the notice, if approved by the Chairperson, can be sent: </w:t>
      </w:r>
    </w:p>
    <w:p w14:paraId="06C63FFF" w14:textId="77777777" w:rsidR="008C7B78" w:rsidRPr="008C7B78" w:rsidRDefault="008C7B78" w:rsidP="008C7B78">
      <w:pPr>
        <w:rPr>
          <w:sz w:val="20"/>
        </w:rPr>
      </w:pPr>
      <w:r>
        <w:rPr>
          <w:sz w:val="20"/>
        </w:rPr>
        <w:t>_____________________________________________________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</w:t>
      </w:r>
    </w:p>
    <w:p w14:paraId="7E91C923" w14:textId="77777777" w:rsidR="0073178B" w:rsidRDefault="0073178B">
      <w:pPr>
        <w:rPr>
          <w:sz w:val="20"/>
          <w:lang w:val="en-AU"/>
        </w:rPr>
      </w:pPr>
    </w:p>
    <w:p w14:paraId="39DE4A10" w14:textId="77777777" w:rsidR="0073178B" w:rsidRDefault="0073178B">
      <w:pPr>
        <w:rPr>
          <w:sz w:val="20"/>
          <w:lang w:val="en-AU"/>
        </w:rPr>
      </w:pPr>
    </w:p>
    <w:p w14:paraId="1FCC1584" w14:textId="77777777" w:rsidR="00F34078" w:rsidRDefault="0005589F">
      <w:pPr>
        <w:jc w:val="center"/>
        <w:rPr>
          <w:i/>
          <w:iCs/>
          <w:lang w:val="en-AU"/>
        </w:rPr>
      </w:pPr>
      <w:r>
        <w:rPr>
          <w:rFonts w:cs="Arial"/>
          <w:bCs/>
          <w:i/>
          <w:lang w:val="en-AU"/>
        </w:rPr>
        <w:t>Retain a copy of this form for your records and s</w:t>
      </w:r>
      <w:r w:rsidR="0073178B">
        <w:rPr>
          <w:i/>
          <w:iCs/>
          <w:lang w:val="en-AU"/>
        </w:rPr>
        <w:t xml:space="preserve">end form </w:t>
      </w:r>
      <w:r w:rsidR="001750E8">
        <w:rPr>
          <w:i/>
          <w:iCs/>
          <w:lang w:val="en-AU"/>
        </w:rPr>
        <w:t xml:space="preserve">and notice </w:t>
      </w:r>
      <w:r w:rsidR="0073178B">
        <w:rPr>
          <w:i/>
          <w:iCs/>
          <w:lang w:val="en-AU"/>
        </w:rPr>
        <w:t xml:space="preserve">to </w:t>
      </w:r>
      <w:r w:rsidR="007C7B26">
        <w:rPr>
          <w:i/>
          <w:iCs/>
          <w:lang w:val="en-AU"/>
        </w:rPr>
        <w:t>Chairperson of the Queensland Disaster Management Committee</w:t>
      </w:r>
      <w:r w:rsidR="008B75E3">
        <w:rPr>
          <w:i/>
          <w:iCs/>
          <w:lang w:val="en-AU"/>
        </w:rPr>
        <w:t xml:space="preserve"> </w:t>
      </w:r>
      <w:r w:rsidR="0073178B">
        <w:rPr>
          <w:i/>
          <w:iCs/>
          <w:lang w:val="en-AU"/>
        </w:rPr>
        <w:t>for approval</w:t>
      </w:r>
      <w:r>
        <w:rPr>
          <w:i/>
          <w:iCs/>
          <w:lang w:val="en-AU"/>
        </w:rPr>
        <w:t xml:space="preserve"> at </w:t>
      </w:r>
      <w:r w:rsidRPr="006218A2">
        <w:rPr>
          <w:i/>
          <w:iCs/>
          <w:lang w:val="en-AU"/>
        </w:rPr>
        <w:t>[</w:t>
      </w:r>
      <w:r w:rsidR="00DC6398" w:rsidRPr="006218A2">
        <w:rPr>
          <w:i/>
          <w:iCs/>
          <w:lang w:val="en-AU"/>
        </w:rPr>
        <w:t>disastermanagement@</w:t>
      </w:r>
      <w:r w:rsidR="00E476E8">
        <w:rPr>
          <w:i/>
          <w:iCs/>
          <w:lang w:val="en-AU"/>
        </w:rPr>
        <w:t>premiers</w:t>
      </w:r>
      <w:r w:rsidR="00DC6398" w:rsidRPr="006218A2">
        <w:rPr>
          <w:i/>
          <w:iCs/>
          <w:lang w:val="en-AU"/>
        </w:rPr>
        <w:t>.qld.gov.au</w:t>
      </w:r>
      <w:r w:rsidRPr="006218A2">
        <w:rPr>
          <w:i/>
          <w:iCs/>
          <w:lang w:val="en-AU"/>
        </w:rPr>
        <w:t>]</w:t>
      </w:r>
      <w:r w:rsidR="0073178B" w:rsidRPr="006218A2">
        <w:rPr>
          <w:i/>
          <w:iCs/>
          <w:lang w:val="en-AU"/>
        </w:rPr>
        <w:t>.</w:t>
      </w:r>
      <w:r w:rsidR="00F34078">
        <w:rPr>
          <w:i/>
          <w:iCs/>
          <w:lang w:val="en-AU"/>
        </w:rPr>
        <w:t xml:space="preserve"> </w:t>
      </w:r>
    </w:p>
    <w:p w14:paraId="73622A4A" w14:textId="77777777" w:rsidR="0073178B" w:rsidRDefault="0073178B">
      <w:pPr>
        <w:rPr>
          <w:sz w:val="20"/>
          <w:lang w:val="en-AU"/>
        </w:rPr>
      </w:pPr>
    </w:p>
    <w:p w14:paraId="17FD41B6" w14:textId="77777777" w:rsidR="0073178B" w:rsidRDefault="0073178B">
      <w:pPr>
        <w:rPr>
          <w:sz w:val="20"/>
          <w:lang w:val="en-AU"/>
        </w:rPr>
      </w:pPr>
    </w:p>
    <w:p w14:paraId="69CE9B16" w14:textId="77777777" w:rsidR="0073178B" w:rsidRDefault="0073178B">
      <w:pPr>
        <w:rPr>
          <w:sz w:val="20"/>
          <w:lang w:val="en-AU"/>
        </w:rPr>
      </w:pPr>
    </w:p>
    <w:p w14:paraId="36208F22" w14:textId="77777777" w:rsidR="0073178B" w:rsidRDefault="0073178B">
      <w:pPr>
        <w:rPr>
          <w:sz w:val="20"/>
          <w:lang w:val="en-AU"/>
        </w:rPr>
      </w:pPr>
    </w:p>
    <w:p w14:paraId="1A1FD3A9" w14:textId="77777777" w:rsidR="000B0736" w:rsidRDefault="000B0736">
      <w:pPr>
        <w:pStyle w:val="Heading3"/>
        <w:spacing w:line="360" w:lineRule="auto"/>
        <w:rPr>
          <w:rFonts w:cs="Times New Roman"/>
          <w:bCs/>
          <w:sz w:val="24"/>
        </w:rPr>
      </w:pPr>
    </w:p>
    <w:p w14:paraId="5207B8BC" w14:textId="77777777" w:rsidR="0073178B" w:rsidRPr="00AA0B6F" w:rsidRDefault="00AA0B6F">
      <w:pPr>
        <w:pStyle w:val="Heading3"/>
        <w:spacing w:line="360" w:lineRule="auto"/>
        <w:rPr>
          <w:rFonts w:cs="Times New Roman"/>
          <w:bCs/>
          <w:i/>
          <w:iCs/>
          <w:sz w:val="24"/>
        </w:rPr>
      </w:pPr>
      <w:r>
        <w:rPr>
          <w:rFonts w:cs="Times New Roman"/>
          <w:bCs/>
          <w:sz w:val="24"/>
        </w:rPr>
        <w:t xml:space="preserve">Notice about deemed approvals under </w:t>
      </w:r>
      <w:r>
        <w:rPr>
          <w:rFonts w:cs="Times New Roman"/>
          <w:bCs/>
          <w:i/>
          <w:iCs/>
          <w:sz w:val="24"/>
        </w:rPr>
        <w:t>Planning Act 201</w:t>
      </w:r>
      <w:r w:rsidR="0093691B">
        <w:rPr>
          <w:rFonts w:cs="Times New Roman"/>
          <w:bCs/>
          <w:i/>
          <w:iCs/>
          <w:sz w:val="24"/>
        </w:rPr>
        <w:t>6</w:t>
      </w:r>
    </w:p>
    <w:p w14:paraId="0D46E2EF" w14:textId="77777777" w:rsidR="0073178B" w:rsidRDefault="0073178B">
      <w:pPr>
        <w:spacing w:line="360" w:lineRule="auto"/>
        <w:rPr>
          <w:sz w:val="20"/>
          <w:lang w:val="en-AU"/>
        </w:rPr>
      </w:pPr>
    </w:p>
    <w:p w14:paraId="737CAE1B" w14:textId="77777777" w:rsidR="00AA0B6F" w:rsidRDefault="00AA0B6F">
      <w:pPr>
        <w:spacing w:line="360" w:lineRule="auto"/>
        <w:rPr>
          <w:lang w:val="en-AU"/>
        </w:rPr>
      </w:pPr>
      <w:r>
        <w:rPr>
          <w:lang w:val="en-AU"/>
        </w:rPr>
        <w:t xml:space="preserve">Under section 20B of the </w:t>
      </w:r>
      <w:r>
        <w:rPr>
          <w:i/>
          <w:iCs/>
          <w:lang w:val="en-AU"/>
        </w:rPr>
        <w:t xml:space="preserve">Disaster Management Act 2003 </w:t>
      </w:r>
      <w:r>
        <w:rPr>
          <w:lang w:val="en-AU"/>
        </w:rPr>
        <w:t>I</w:t>
      </w:r>
      <w:r w:rsidR="0073178B">
        <w:rPr>
          <w:lang w:val="en-AU"/>
        </w:rPr>
        <w:t>, (</w:t>
      </w:r>
      <w:r w:rsidR="0073178B">
        <w:rPr>
          <w:i/>
          <w:iCs/>
          <w:lang w:val="en-AU"/>
        </w:rPr>
        <w:t>Insert name)</w:t>
      </w:r>
      <w:r w:rsidR="0073178B">
        <w:rPr>
          <w:lang w:val="en-AU"/>
        </w:rPr>
        <w:t xml:space="preserve">, </w:t>
      </w:r>
      <w:r>
        <w:rPr>
          <w:lang w:val="en-AU"/>
        </w:rPr>
        <w:t xml:space="preserve">Chairperson of the Queensland Disaster Management Committee give notice to </w:t>
      </w:r>
      <w:r w:rsidR="0073178B">
        <w:rPr>
          <w:lang w:val="en-AU"/>
        </w:rPr>
        <w:t>(</w:t>
      </w:r>
      <w:r w:rsidR="0073178B">
        <w:rPr>
          <w:i/>
          <w:iCs/>
          <w:lang w:val="en-AU"/>
        </w:rPr>
        <w:t>Insert name</w:t>
      </w:r>
      <w:r>
        <w:rPr>
          <w:i/>
          <w:iCs/>
          <w:lang w:val="en-AU"/>
        </w:rPr>
        <w:t xml:space="preserve"> of local government</w:t>
      </w:r>
      <w:r w:rsidR="0073178B">
        <w:rPr>
          <w:i/>
          <w:iCs/>
          <w:lang w:val="en-AU"/>
        </w:rPr>
        <w:t>)</w:t>
      </w:r>
      <w:r>
        <w:rPr>
          <w:lang w:val="en-AU"/>
        </w:rPr>
        <w:t xml:space="preserve"> for the disaster situation declared on </w:t>
      </w:r>
      <w:r>
        <w:rPr>
          <w:i/>
          <w:iCs/>
          <w:lang w:val="en-AU"/>
        </w:rPr>
        <w:t>(insert date of declaration)</w:t>
      </w:r>
      <w:r>
        <w:rPr>
          <w:lang w:val="en-AU"/>
        </w:rPr>
        <w:t xml:space="preserve"> that section 64 of the </w:t>
      </w:r>
      <w:r>
        <w:rPr>
          <w:i/>
          <w:iCs/>
          <w:lang w:val="en-AU"/>
        </w:rPr>
        <w:t xml:space="preserve">Planning Act </w:t>
      </w:r>
      <w:r w:rsidR="002F39A8">
        <w:rPr>
          <w:i/>
          <w:iCs/>
          <w:lang w:val="en-AU"/>
        </w:rPr>
        <w:t xml:space="preserve">2016 </w:t>
      </w:r>
      <w:r w:rsidR="007D11BB">
        <w:rPr>
          <w:lang w:val="en-AU"/>
        </w:rPr>
        <w:t xml:space="preserve">(the deemed approval provision) </w:t>
      </w:r>
      <w:r>
        <w:rPr>
          <w:lang w:val="en-AU"/>
        </w:rPr>
        <w:t xml:space="preserve">does not apply to a development application </w:t>
      </w:r>
      <w:r w:rsidR="0005589F">
        <w:rPr>
          <w:lang w:val="en-AU"/>
        </w:rPr>
        <w:t xml:space="preserve">under the </w:t>
      </w:r>
      <w:r w:rsidR="0005589F">
        <w:rPr>
          <w:i/>
          <w:iCs/>
          <w:lang w:val="en-AU"/>
        </w:rPr>
        <w:t xml:space="preserve">Planning Act </w:t>
      </w:r>
      <w:r w:rsidR="002F39A8">
        <w:rPr>
          <w:i/>
          <w:iCs/>
          <w:lang w:val="en-AU"/>
        </w:rPr>
        <w:t xml:space="preserve">2016 </w:t>
      </w:r>
      <w:r>
        <w:rPr>
          <w:lang w:val="en-AU"/>
        </w:rPr>
        <w:t xml:space="preserve">or a change application </w:t>
      </w:r>
      <w:r w:rsidR="007D11BB">
        <w:rPr>
          <w:lang w:val="en-AU"/>
        </w:rPr>
        <w:t xml:space="preserve">other than a change application for a minor change to a development approval under the </w:t>
      </w:r>
      <w:r w:rsidR="007D11BB">
        <w:rPr>
          <w:i/>
          <w:iCs/>
          <w:lang w:val="en-AU"/>
        </w:rPr>
        <w:t xml:space="preserve">Planning Act </w:t>
      </w:r>
      <w:r w:rsidR="007D11BB" w:rsidRPr="00AA0B6F">
        <w:rPr>
          <w:i/>
          <w:iCs/>
          <w:lang w:val="en-AU"/>
        </w:rPr>
        <w:t>201</w:t>
      </w:r>
      <w:r w:rsidR="002F39A8">
        <w:rPr>
          <w:i/>
          <w:iCs/>
          <w:lang w:val="en-AU"/>
        </w:rPr>
        <w:t>6</w:t>
      </w:r>
      <w:r w:rsidR="007D11BB">
        <w:rPr>
          <w:i/>
          <w:iCs/>
          <w:lang w:val="en-AU"/>
        </w:rPr>
        <w:t xml:space="preserve"> </w:t>
      </w:r>
      <w:r>
        <w:rPr>
          <w:lang w:val="en-AU"/>
        </w:rPr>
        <w:t>(</w:t>
      </w:r>
      <w:r w:rsidR="007D11BB">
        <w:rPr>
          <w:lang w:val="en-AU"/>
        </w:rPr>
        <w:t>an affected application</w:t>
      </w:r>
      <w:r>
        <w:rPr>
          <w:lang w:val="en-AU"/>
        </w:rPr>
        <w:t xml:space="preserve">) </w:t>
      </w:r>
      <w:r w:rsidRPr="00AA0B6F">
        <w:rPr>
          <w:lang w:val="en-AU"/>
        </w:rPr>
        <w:t>made</w:t>
      </w:r>
      <w:r>
        <w:rPr>
          <w:lang w:val="en-AU"/>
        </w:rPr>
        <w:t xml:space="preserve"> to the local government but not decided before the date of receipt of this notice. </w:t>
      </w:r>
    </w:p>
    <w:p w14:paraId="1130465C" w14:textId="77777777" w:rsidR="00AA0B6F" w:rsidRPr="00AA0B6F" w:rsidRDefault="00AA0B6F">
      <w:pPr>
        <w:spacing w:line="360" w:lineRule="auto"/>
        <w:rPr>
          <w:i/>
          <w:iCs/>
          <w:lang w:val="en-AU"/>
        </w:rPr>
      </w:pPr>
    </w:p>
    <w:p w14:paraId="0407F757" w14:textId="77777777" w:rsidR="0073178B" w:rsidRDefault="007D11BB">
      <w:pPr>
        <w:spacing w:line="360" w:lineRule="auto"/>
        <w:rPr>
          <w:lang w:val="en-AU"/>
        </w:rPr>
      </w:pPr>
      <w:r>
        <w:rPr>
          <w:lang w:val="en-AU"/>
        </w:rPr>
        <w:t>This notice affects an affected application in the following ways</w:t>
      </w:r>
      <w:r w:rsidR="00EB762D">
        <w:rPr>
          <w:lang w:val="en-AU"/>
        </w:rPr>
        <w:t xml:space="preserve"> and despite the </w:t>
      </w:r>
      <w:r w:rsidR="00EB762D">
        <w:rPr>
          <w:i/>
          <w:iCs/>
          <w:lang w:val="en-AU"/>
        </w:rPr>
        <w:t>Planning Act 201</w:t>
      </w:r>
      <w:r w:rsidR="002F39A8">
        <w:rPr>
          <w:i/>
          <w:iCs/>
          <w:lang w:val="en-AU"/>
        </w:rPr>
        <w:t>6</w:t>
      </w:r>
      <w:r>
        <w:rPr>
          <w:lang w:val="en-AU"/>
        </w:rPr>
        <w:t>:</w:t>
      </w:r>
    </w:p>
    <w:p w14:paraId="40A875C2" w14:textId="77777777" w:rsidR="007D11BB" w:rsidRPr="007D11BB" w:rsidRDefault="007D11BB" w:rsidP="007D11BB">
      <w:pPr>
        <w:numPr>
          <w:ilvl w:val="0"/>
          <w:numId w:val="18"/>
        </w:numPr>
        <w:spacing w:line="360" w:lineRule="auto"/>
        <w:rPr>
          <w:lang w:val="en-AU"/>
        </w:rPr>
      </w:pPr>
      <w:r w:rsidRPr="007D11BB">
        <w:rPr>
          <w:lang w:val="en-AU"/>
        </w:rPr>
        <w:t>the deemed approval provision is taken not to apply to an affected application—</w:t>
      </w:r>
    </w:p>
    <w:p w14:paraId="19BA7350" w14:textId="77777777" w:rsidR="007D11BB" w:rsidRPr="007D11BB" w:rsidRDefault="007D11BB" w:rsidP="007D11BB">
      <w:pPr>
        <w:numPr>
          <w:ilvl w:val="0"/>
          <w:numId w:val="20"/>
        </w:numPr>
        <w:spacing w:line="360" w:lineRule="auto"/>
        <w:rPr>
          <w:lang w:val="en-AU"/>
        </w:rPr>
      </w:pPr>
      <w:r w:rsidRPr="007D11BB">
        <w:rPr>
          <w:lang w:val="en-AU"/>
        </w:rPr>
        <w:t xml:space="preserve">from the day </w:t>
      </w:r>
      <w:r>
        <w:rPr>
          <w:i/>
          <w:iCs/>
          <w:lang w:val="en-AU"/>
        </w:rPr>
        <w:t>(insert name of local government)</w:t>
      </w:r>
      <w:r w:rsidRPr="007D11BB">
        <w:rPr>
          <w:lang w:val="en-AU"/>
        </w:rPr>
        <w:t xml:space="preserve"> receives th</w:t>
      </w:r>
      <w:r>
        <w:rPr>
          <w:lang w:val="en-AU"/>
        </w:rPr>
        <w:t>is</w:t>
      </w:r>
      <w:r w:rsidRPr="007D11BB">
        <w:rPr>
          <w:lang w:val="en-AU"/>
        </w:rPr>
        <w:t xml:space="preserve"> notice; and</w:t>
      </w:r>
    </w:p>
    <w:p w14:paraId="20E683C1" w14:textId="77777777" w:rsidR="007D11BB" w:rsidRPr="007D11BB" w:rsidRDefault="007D11BB" w:rsidP="007D11BB">
      <w:pPr>
        <w:numPr>
          <w:ilvl w:val="0"/>
          <w:numId w:val="20"/>
        </w:numPr>
        <w:spacing w:line="360" w:lineRule="auto"/>
        <w:rPr>
          <w:lang w:val="en-AU"/>
        </w:rPr>
      </w:pPr>
      <w:r w:rsidRPr="007D11BB">
        <w:rPr>
          <w:lang w:val="en-AU"/>
        </w:rPr>
        <w:t>to the end of the day</w:t>
      </w:r>
      <w:r>
        <w:rPr>
          <w:lang w:val="en-AU"/>
        </w:rPr>
        <w:t xml:space="preserve"> stated below that this notice ceases to have effect (stated day)</w:t>
      </w:r>
      <w:r w:rsidRPr="007D11BB">
        <w:rPr>
          <w:lang w:val="en-AU"/>
        </w:rPr>
        <w:t>; and</w:t>
      </w:r>
    </w:p>
    <w:p w14:paraId="465945B9" w14:textId="77777777" w:rsidR="007D11BB" w:rsidRPr="007D11BB" w:rsidRDefault="007D11BB" w:rsidP="007D11BB">
      <w:pPr>
        <w:numPr>
          <w:ilvl w:val="0"/>
          <w:numId w:val="18"/>
        </w:numPr>
        <w:spacing w:line="360" w:lineRule="auto"/>
        <w:rPr>
          <w:lang w:val="en-AU"/>
        </w:rPr>
      </w:pPr>
      <w:r w:rsidRPr="007D11BB">
        <w:rPr>
          <w:lang w:val="en-AU"/>
        </w:rPr>
        <w:t xml:space="preserve">the applicant for the affected application </w:t>
      </w:r>
      <w:proofErr w:type="spellStart"/>
      <w:r w:rsidRPr="007D11BB">
        <w:rPr>
          <w:lang w:val="en-AU"/>
        </w:rPr>
        <w:t>can not</w:t>
      </w:r>
      <w:proofErr w:type="spellEnd"/>
      <w:r w:rsidRPr="007D11BB">
        <w:rPr>
          <w:lang w:val="en-AU"/>
        </w:rPr>
        <w:t xml:space="preserve"> give a deemed approval notice under the </w:t>
      </w:r>
      <w:hyperlink r:id="rId11" w:history="1">
        <w:r w:rsidRPr="007D11BB">
          <w:rPr>
            <w:i/>
            <w:iCs/>
            <w:lang w:val="en-AU"/>
          </w:rPr>
          <w:t>Planning Act</w:t>
        </w:r>
      </w:hyperlink>
      <w:r w:rsidRPr="007D11BB">
        <w:rPr>
          <w:i/>
          <w:iCs/>
          <w:lang w:val="en-AU"/>
        </w:rPr>
        <w:t> </w:t>
      </w:r>
      <w:r w:rsidR="002F39A8" w:rsidRPr="007D11BB">
        <w:rPr>
          <w:i/>
          <w:iCs/>
          <w:lang w:val="en-AU"/>
        </w:rPr>
        <w:t>201</w:t>
      </w:r>
      <w:r w:rsidR="002F39A8">
        <w:rPr>
          <w:i/>
          <w:iCs/>
          <w:lang w:val="en-AU"/>
        </w:rPr>
        <w:t>6</w:t>
      </w:r>
      <w:r w:rsidR="002F39A8">
        <w:rPr>
          <w:lang w:val="en-AU"/>
        </w:rPr>
        <w:t xml:space="preserve"> </w:t>
      </w:r>
      <w:r w:rsidRPr="007D11BB">
        <w:rPr>
          <w:lang w:val="en-AU"/>
        </w:rPr>
        <w:t>for the application until after the end of the stated day; and</w:t>
      </w:r>
    </w:p>
    <w:p w14:paraId="69D4B667" w14:textId="77777777" w:rsidR="007D11BB" w:rsidRPr="007D11BB" w:rsidRDefault="007D11BB" w:rsidP="007D11BB">
      <w:pPr>
        <w:numPr>
          <w:ilvl w:val="0"/>
          <w:numId w:val="18"/>
        </w:numPr>
        <w:spacing w:line="360" w:lineRule="auto"/>
        <w:rPr>
          <w:lang w:val="en-AU"/>
        </w:rPr>
      </w:pPr>
      <w:r w:rsidRPr="007D11BB">
        <w:rPr>
          <w:lang w:val="en-AU"/>
        </w:rPr>
        <w:t>a deemed approval notice given, or purportedly given, under the </w:t>
      </w:r>
      <w:hyperlink r:id="rId12" w:history="1">
        <w:r w:rsidRPr="007D11BB">
          <w:rPr>
            <w:i/>
            <w:iCs/>
            <w:lang w:val="en-AU"/>
          </w:rPr>
          <w:t>Planning Act</w:t>
        </w:r>
      </w:hyperlink>
      <w:r w:rsidRPr="007D11BB">
        <w:rPr>
          <w:i/>
          <w:iCs/>
          <w:lang w:val="en-AU"/>
        </w:rPr>
        <w:t> </w:t>
      </w:r>
      <w:r w:rsidR="0059553A" w:rsidRPr="007D11BB">
        <w:rPr>
          <w:i/>
          <w:iCs/>
          <w:lang w:val="en-AU"/>
        </w:rPr>
        <w:t>201</w:t>
      </w:r>
      <w:r w:rsidR="0059553A">
        <w:rPr>
          <w:i/>
          <w:iCs/>
          <w:lang w:val="en-AU"/>
        </w:rPr>
        <w:t>6</w:t>
      </w:r>
      <w:r w:rsidR="0059553A">
        <w:rPr>
          <w:lang w:val="en-AU"/>
        </w:rPr>
        <w:t xml:space="preserve"> </w:t>
      </w:r>
      <w:r w:rsidRPr="007D11BB">
        <w:rPr>
          <w:lang w:val="en-AU"/>
        </w:rPr>
        <w:t>for the application after the day the local government receives the notice, and before the stated day ends, is taken to be of no effect under that Act.</w:t>
      </w:r>
    </w:p>
    <w:p w14:paraId="20667259" w14:textId="77777777" w:rsidR="0073178B" w:rsidRDefault="0073178B">
      <w:pPr>
        <w:spacing w:line="360" w:lineRule="auto"/>
        <w:rPr>
          <w:lang w:val="en-AU"/>
        </w:rPr>
      </w:pPr>
    </w:p>
    <w:p w14:paraId="153D8D83" w14:textId="77777777" w:rsidR="007D11BB" w:rsidRDefault="007D11BB" w:rsidP="007D11BB">
      <w:pPr>
        <w:spacing w:line="360" w:lineRule="auto"/>
        <w:rPr>
          <w:i/>
          <w:iCs/>
          <w:lang w:val="en-AU"/>
        </w:rPr>
      </w:pPr>
      <w:r>
        <w:rPr>
          <w:lang w:val="en-AU"/>
        </w:rPr>
        <w:t xml:space="preserve">This notice ceases to have effect on </w:t>
      </w:r>
      <w:r>
        <w:rPr>
          <w:i/>
          <w:iCs/>
          <w:lang w:val="en-AU"/>
        </w:rPr>
        <w:t xml:space="preserve">(insert day). </w:t>
      </w:r>
    </w:p>
    <w:p w14:paraId="756A9182" w14:textId="77777777" w:rsidR="0073178B" w:rsidRDefault="0073178B">
      <w:pPr>
        <w:spacing w:line="360" w:lineRule="auto"/>
        <w:rPr>
          <w:lang w:val="en-AU"/>
        </w:rPr>
      </w:pPr>
    </w:p>
    <w:p w14:paraId="145D2DE7" w14:textId="77777777" w:rsidR="0073178B" w:rsidRDefault="0073178B">
      <w:pPr>
        <w:spacing w:line="360" w:lineRule="auto"/>
        <w:rPr>
          <w:lang w:val="en-AU"/>
        </w:rPr>
      </w:pPr>
    </w:p>
    <w:p w14:paraId="55B6AC31" w14:textId="77777777" w:rsidR="0073178B" w:rsidRDefault="0073178B">
      <w:pPr>
        <w:spacing w:line="360" w:lineRule="auto"/>
        <w:rPr>
          <w:lang w:val="en-AU"/>
        </w:rPr>
      </w:pPr>
    </w:p>
    <w:p w14:paraId="5BF8B342" w14:textId="77777777" w:rsidR="0073178B" w:rsidRDefault="0073178B">
      <w:pPr>
        <w:spacing w:line="360" w:lineRule="auto"/>
        <w:rPr>
          <w:lang w:val="en-AU"/>
        </w:rPr>
      </w:pPr>
    </w:p>
    <w:p w14:paraId="6F01D48C" w14:textId="77777777" w:rsidR="0073178B" w:rsidRDefault="0073178B">
      <w:pPr>
        <w:spacing w:line="360" w:lineRule="auto"/>
        <w:rPr>
          <w:lang w:val="en-AU"/>
        </w:rPr>
      </w:pPr>
    </w:p>
    <w:p w14:paraId="3443FC71" w14:textId="77777777" w:rsidR="0073178B" w:rsidRDefault="0073178B">
      <w:pPr>
        <w:spacing w:line="360" w:lineRule="auto"/>
        <w:rPr>
          <w:lang w:val="en-AU"/>
        </w:rPr>
      </w:pPr>
      <w:r>
        <w:rPr>
          <w:lang w:val="en-AU"/>
        </w:rPr>
        <w:t>------------------------------------</w:t>
      </w:r>
      <w:r w:rsidR="0005589F">
        <w:rPr>
          <w:lang w:val="en-AU"/>
        </w:rPr>
        <w:t>---------------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2F383F03" w14:textId="77777777" w:rsidR="00E476E8" w:rsidRDefault="0005589F" w:rsidP="00F34078">
      <w:pPr>
        <w:spacing w:line="360" w:lineRule="auto"/>
        <w:ind w:left="5760" w:hanging="5760"/>
        <w:rPr>
          <w:b/>
          <w:bCs/>
        </w:rPr>
      </w:pPr>
      <w:r>
        <w:rPr>
          <w:b/>
          <w:bCs/>
          <w:lang w:val="en-AU"/>
        </w:rPr>
        <w:t>Chairperson of the Queensland Disaster Management Committee</w:t>
      </w:r>
      <w:r w:rsidR="005C1F70">
        <w:rPr>
          <w:b/>
          <w:bCs/>
          <w:lang w:val="en-AU"/>
        </w:rPr>
        <w:t xml:space="preserve"> [insert </w:t>
      </w:r>
      <w:r w:rsidR="00D614F9">
        <w:rPr>
          <w:b/>
          <w:bCs/>
          <w:lang w:val="en-AU"/>
        </w:rPr>
        <w:t>name</w:t>
      </w:r>
      <w:r w:rsidR="005C1F70">
        <w:rPr>
          <w:b/>
          <w:bCs/>
          <w:lang w:val="en-AU"/>
        </w:rPr>
        <w:t>]</w:t>
      </w:r>
      <w:r w:rsidR="00D4335B">
        <w:rPr>
          <w:b/>
          <w:bCs/>
          <w:lang w:val="en-AU"/>
        </w:rPr>
        <w:tab/>
      </w:r>
      <w:r w:rsidR="005C1F70">
        <w:rPr>
          <w:b/>
          <w:bCs/>
        </w:rPr>
        <w:tab/>
      </w:r>
    </w:p>
    <w:p w14:paraId="1BD62644" w14:textId="77777777" w:rsidR="0073178B" w:rsidRDefault="00E476E8" w:rsidP="00F34078">
      <w:pPr>
        <w:spacing w:line="360" w:lineRule="auto"/>
        <w:ind w:left="5760" w:hanging="5760"/>
        <w:rPr>
          <w:sz w:val="20"/>
          <w:lang w:val="en-AU"/>
        </w:rPr>
      </w:pPr>
      <w:r>
        <w:rPr>
          <w:b/>
          <w:bCs/>
        </w:rPr>
        <w:t>[date]</w:t>
      </w:r>
      <w:r w:rsidR="005C1F70">
        <w:rPr>
          <w:b/>
          <w:bCs/>
        </w:rPr>
        <w:tab/>
      </w:r>
      <w:r w:rsidR="0073178B">
        <w:rPr>
          <w:lang w:val="en-AU"/>
        </w:rPr>
        <w:tab/>
      </w:r>
      <w:r w:rsidR="0073178B">
        <w:rPr>
          <w:lang w:val="en-AU"/>
        </w:rPr>
        <w:tab/>
      </w:r>
      <w:r w:rsidR="0073178B">
        <w:rPr>
          <w:lang w:val="en-AU"/>
        </w:rPr>
        <w:tab/>
      </w:r>
      <w:r w:rsidR="0073178B">
        <w:rPr>
          <w:lang w:val="en-AU"/>
        </w:rPr>
        <w:tab/>
      </w:r>
    </w:p>
    <w:p w14:paraId="0186BFD2" w14:textId="77777777" w:rsidR="0073178B" w:rsidRDefault="0073178B">
      <w:pPr>
        <w:rPr>
          <w:sz w:val="20"/>
          <w:lang w:val="en-AU"/>
        </w:rPr>
      </w:pPr>
    </w:p>
    <w:p w14:paraId="297988D9" w14:textId="77777777" w:rsidR="0073178B" w:rsidRDefault="0073178B">
      <w:pPr>
        <w:rPr>
          <w:sz w:val="20"/>
          <w:lang w:val="en-AU"/>
        </w:rPr>
      </w:pPr>
    </w:p>
    <w:p w14:paraId="3683B118" w14:textId="77777777" w:rsidR="0073178B" w:rsidRDefault="0073178B">
      <w:pPr>
        <w:rPr>
          <w:sz w:val="20"/>
          <w:lang w:val="en-AU"/>
        </w:rPr>
      </w:pPr>
    </w:p>
    <w:p w14:paraId="752DB6E7" w14:textId="77777777" w:rsidR="0073178B" w:rsidRDefault="0073178B">
      <w:pPr>
        <w:rPr>
          <w:sz w:val="20"/>
          <w:lang w:val="en-AU"/>
        </w:rPr>
      </w:pPr>
    </w:p>
    <w:p w14:paraId="75CEA185" w14:textId="77777777" w:rsidR="0073178B" w:rsidRDefault="0073178B">
      <w:pPr>
        <w:rPr>
          <w:sz w:val="20"/>
          <w:lang w:val="en-AU"/>
        </w:rPr>
      </w:pPr>
    </w:p>
    <w:p w14:paraId="131750D9" w14:textId="77777777" w:rsidR="0073178B" w:rsidRDefault="0073178B">
      <w:pPr>
        <w:rPr>
          <w:sz w:val="20"/>
          <w:lang w:val="en-AU"/>
        </w:rPr>
      </w:pPr>
    </w:p>
    <w:p w14:paraId="00854D1B" w14:textId="77777777" w:rsidR="0073178B" w:rsidRDefault="0073178B">
      <w:pPr>
        <w:rPr>
          <w:sz w:val="20"/>
          <w:lang w:val="en-AU"/>
        </w:rPr>
      </w:pPr>
    </w:p>
    <w:p w14:paraId="14EBC819" w14:textId="77777777" w:rsidR="0073178B" w:rsidRDefault="0073178B">
      <w:pPr>
        <w:rPr>
          <w:sz w:val="20"/>
          <w:lang w:val="en-AU"/>
        </w:rPr>
      </w:pPr>
    </w:p>
    <w:p w14:paraId="34681EE8" w14:textId="77777777" w:rsidR="0073178B" w:rsidRDefault="0073178B">
      <w:pPr>
        <w:rPr>
          <w:sz w:val="20"/>
          <w:lang w:val="en-AU"/>
        </w:rPr>
      </w:pPr>
    </w:p>
    <w:p w14:paraId="197675A0" w14:textId="77777777" w:rsidR="0073178B" w:rsidRDefault="0073178B">
      <w:pPr>
        <w:rPr>
          <w:sz w:val="20"/>
          <w:lang w:val="en-AU"/>
        </w:rPr>
      </w:pPr>
    </w:p>
    <w:p w14:paraId="708B33F5" w14:textId="77777777" w:rsidR="0073178B" w:rsidRDefault="0073178B">
      <w:pPr>
        <w:rPr>
          <w:sz w:val="20"/>
          <w:lang w:val="en-AU"/>
        </w:rPr>
      </w:pPr>
    </w:p>
    <w:p w14:paraId="2755225F" w14:textId="77777777" w:rsidR="0073178B" w:rsidRDefault="0073178B">
      <w:pPr>
        <w:jc w:val="center"/>
        <w:rPr>
          <w:b/>
          <w:sz w:val="20"/>
          <w:lang w:val="en-AU"/>
        </w:rPr>
      </w:pPr>
      <w:r>
        <w:rPr>
          <w:b/>
          <w:i/>
          <w:sz w:val="20"/>
          <w:lang w:val="en-AU"/>
        </w:rPr>
        <w:br w:type="page"/>
      </w:r>
    </w:p>
    <w:p w14:paraId="08146903" w14:textId="66817CC4" w:rsidR="0073178B" w:rsidRDefault="0073178B">
      <w:pPr>
        <w:jc w:val="center"/>
        <w:rPr>
          <w:b/>
          <w:sz w:val="24"/>
          <w:u w:val="single"/>
          <w:lang w:val="en-AU"/>
        </w:rPr>
      </w:pPr>
      <w:r>
        <w:rPr>
          <w:b/>
          <w:sz w:val="24"/>
          <w:u w:val="single"/>
          <w:lang w:val="en-AU"/>
        </w:rPr>
        <w:lastRenderedPageBreak/>
        <w:t xml:space="preserve">Guidelines for completing a request for a </w:t>
      </w:r>
      <w:r w:rsidR="002C7848">
        <w:rPr>
          <w:b/>
          <w:sz w:val="24"/>
          <w:u w:val="single"/>
          <w:lang w:val="en-AU"/>
        </w:rPr>
        <w:t xml:space="preserve">notice about deemed approvals under the </w:t>
      </w:r>
      <w:r w:rsidR="002C7848">
        <w:rPr>
          <w:b/>
          <w:i/>
          <w:iCs/>
          <w:sz w:val="24"/>
          <w:u w:val="single"/>
          <w:lang w:val="en-AU"/>
        </w:rPr>
        <w:t xml:space="preserve">Planning Act 2016 – </w:t>
      </w:r>
      <w:r>
        <w:rPr>
          <w:b/>
          <w:sz w:val="24"/>
          <w:u w:val="single"/>
          <w:lang w:val="en-AU"/>
        </w:rPr>
        <w:t>form</w:t>
      </w:r>
      <w:r w:rsidR="002C7848">
        <w:rPr>
          <w:b/>
          <w:sz w:val="24"/>
          <w:u w:val="single"/>
          <w:lang w:val="en-AU"/>
        </w:rPr>
        <w:t xml:space="preserve"> </w:t>
      </w:r>
      <w:r>
        <w:rPr>
          <w:b/>
          <w:sz w:val="24"/>
          <w:u w:val="single"/>
          <w:lang w:val="en-AU"/>
        </w:rPr>
        <w:t>DM</w:t>
      </w:r>
      <w:r w:rsidR="003A038D">
        <w:rPr>
          <w:b/>
          <w:sz w:val="24"/>
          <w:u w:val="single"/>
          <w:lang w:val="en-AU"/>
        </w:rPr>
        <w:t>14</w:t>
      </w:r>
    </w:p>
    <w:p w14:paraId="120D4B0B" w14:textId="77777777" w:rsidR="0073178B" w:rsidRDefault="0073178B">
      <w:pPr>
        <w:jc w:val="center"/>
        <w:rPr>
          <w:sz w:val="20"/>
          <w:lang w:val="en-AU"/>
        </w:rPr>
      </w:pPr>
    </w:p>
    <w:p w14:paraId="2304AC41" w14:textId="77777777" w:rsidR="0073178B" w:rsidRDefault="0073178B">
      <w:pPr>
        <w:pStyle w:val="BodyText2"/>
        <w:rPr>
          <w:sz w:val="20"/>
        </w:rPr>
      </w:pPr>
      <w:r>
        <w:rPr>
          <w:sz w:val="20"/>
        </w:rPr>
        <w:t>General</w:t>
      </w:r>
    </w:p>
    <w:p w14:paraId="0551097E" w14:textId="77777777" w:rsidR="0017246C" w:rsidRDefault="0017246C" w:rsidP="007C7B26">
      <w:pPr>
        <w:pStyle w:val="Heading5"/>
        <w:spacing w:after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This form is to be used for the Minister administering the </w:t>
      </w:r>
      <w:r>
        <w:rPr>
          <w:b w:val="0"/>
          <w:bCs w:val="0"/>
          <w:i/>
          <w:iCs/>
          <w:sz w:val="20"/>
        </w:rPr>
        <w:t xml:space="preserve">Planning Act </w:t>
      </w:r>
      <w:r w:rsidRPr="0017246C">
        <w:rPr>
          <w:b w:val="0"/>
          <w:bCs w:val="0"/>
          <w:i/>
          <w:iCs/>
          <w:sz w:val="20"/>
        </w:rPr>
        <w:t>2016</w:t>
      </w:r>
      <w:r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  <w:sz w:val="20"/>
        </w:rPr>
        <w:t xml:space="preserve">to request that the Chairperson of the Queensland Disaster Management Committee give a notice to a local government under section 20B of the </w:t>
      </w:r>
      <w:r>
        <w:rPr>
          <w:b w:val="0"/>
          <w:bCs w:val="0"/>
          <w:i/>
          <w:iCs/>
          <w:sz w:val="20"/>
        </w:rPr>
        <w:t xml:space="preserve">Disaster Management Act 2003. </w:t>
      </w:r>
    </w:p>
    <w:p w14:paraId="10E5CC04" w14:textId="77777777" w:rsidR="0017246C" w:rsidRDefault="0017246C" w:rsidP="0017246C"/>
    <w:p w14:paraId="5AD0737E" w14:textId="77777777" w:rsidR="002C7848" w:rsidRPr="0017246C" w:rsidRDefault="0017246C" w:rsidP="0017246C">
      <w:pPr>
        <w:pStyle w:val="Heading5"/>
        <w:spacing w:after="0"/>
        <w:rPr>
          <w:b w:val="0"/>
          <w:bCs w:val="0"/>
          <w:sz w:val="20"/>
        </w:rPr>
      </w:pPr>
      <w:r w:rsidRPr="0017246C">
        <w:rPr>
          <w:b w:val="0"/>
          <w:bCs w:val="0"/>
          <w:sz w:val="20"/>
        </w:rPr>
        <w:t>If a notice is given under that section</w:t>
      </w:r>
      <w:r w:rsidR="00BE1FD9">
        <w:rPr>
          <w:b w:val="0"/>
          <w:bCs w:val="0"/>
          <w:sz w:val="20"/>
        </w:rPr>
        <w:t>,</w:t>
      </w:r>
      <w:r w:rsidRPr="0017246C">
        <w:rPr>
          <w:b w:val="0"/>
          <w:bCs w:val="0"/>
          <w:sz w:val="20"/>
        </w:rPr>
        <w:t xml:space="preserve"> </w:t>
      </w:r>
      <w:r w:rsidR="002C7848">
        <w:rPr>
          <w:b w:val="0"/>
          <w:bCs w:val="0"/>
          <w:sz w:val="20"/>
        </w:rPr>
        <w:t xml:space="preserve">the deemed approval provision </w:t>
      </w:r>
      <w:r>
        <w:rPr>
          <w:b w:val="0"/>
          <w:bCs w:val="0"/>
          <w:sz w:val="20"/>
        </w:rPr>
        <w:t xml:space="preserve">(section 64 of the </w:t>
      </w:r>
      <w:r w:rsidRPr="0050504B">
        <w:rPr>
          <w:b w:val="0"/>
          <w:bCs w:val="0"/>
          <w:i/>
          <w:iCs/>
          <w:sz w:val="20"/>
        </w:rPr>
        <w:t>Planning Act</w:t>
      </w:r>
      <w:r w:rsidR="0050504B" w:rsidRPr="0050504B">
        <w:rPr>
          <w:b w:val="0"/>
          <w:bCs w:val="0"/>
          <w:i/>
          <w:iCs/>
          <w:sz w:val="20"/>
        </w:rPr>
        <w:t xml:space="preserve"> 2016</w:t>
      </w:r>
      <w:r>
        <w:rPr>
          <w:b w:val="0"/>
          <w:bCs w:val="0"/>
          <w:sz w:val="20"/>
        </w:rPr>
        <w:t xml:space="preserve">) will </w:t>
      </w:r>
      <w:r w:rsidR="002C7848">
        <w:rPr>
          <w:b w:val="0"/>
          <w:bCs w:val="0"/>
          <w:sz w:val="20"/>
        </w:rPr>
        <w:t>not apply to a development application or change application made to the local government but not decided before the day the local government receives the notice</w:t>
      </w:r>
      <w:r>
        <w:rPr>
          <w:b w:val="0"/>
          <w:bCs w:val="0"/>
          <w:sz w:val="20"/>
        </w:rPr>
        <w:t xml:space="preserve"> for the time stated in the notice</w:t>
      </w:r>
      <w:r w:rsidR="002C7848" w:rsidRPr="0017246C">
        <w:rPr>
          <w:b w:val="0"/>
          <w:bCs w:val="0"/>
          <w:sz w:val="20"/>
        </w:rPr>
        <w:t xml:space="preserve">. </w:t>
      </w:r>
    </w:p>
    <w:p w14:paraId="09EB91E7" w14:textId="77777777" w:rsidR="0073178B" w:rsidRDefault="0073178B">
      <w:pPr>
        <w:rPr>
          <w:rFonts w:cs="Arial"/>
          <w:sz w:val="20"/>
        </w:rPr>
      </w:pPr>
    </w:p>
    <w:p w14:paraId="2D48F853" w14:textId="77777777" w:rsidR="0017246C" w:rsidRDefault="0017246C">
      <w:pPr>
        <w:rPr>
          <w:rFonts w:cs="Arial"/>
          <w:sz w:val="20"/>
        </w:rPr>
      </w:pPr>
      <w:r>
        <w:rPr>
          <w:rFonts w:cs="Arial"/>
          <w:sz w:val="20"/>
        </w:rPr>
        <w:t>The Chairperson may give the notice only if sati</w:t>
      </w:r>
      <w:r w:rsidR="0050504B">
        <w:rPr>
          <w:rFonts w:cs="Arial"/>
          <w:sz w:val="20"/>
        </w:rPr>
        <w:t>s</w:t>
      </w:r>
      <w:r>
        <w:rPr>
          <w:rFonts w:cs="Arial"/>
          <w:sz w:val="20"/>
        </w:rPr>
        <w:t xml:space="preserve">fied it is appropriate having regard to the effect of the declared disaster situation on the local government. </w:t>
      </w:r>
    </w:p>
    <w:p w14:paraId="636B64D6" w14:textId="77777777" w:rsidR="0073178B" w:rsidRDefault="0073178B">
      <w:pPr>
        <w:pStyle w:val="Heading5"/>
        <w:spacing w:after="0"/>
        <w:rPr>
          <w:sz w:val="20"/>
          <w:lang w:val="en-AU"/>
        </w:rPr>
      </w:pPr>
    </w:p>
    <w:p w14:paraId="2A085A08" w14:textId="77777777" w:rsidR="0073178B" w:rsidRDefault="0073178B">
      <w:pPr>
        <w:pStyle w:val="Heading5"/>
        <w:spacing w:after="0"/>
        <w:rPr>
          <w:sz w:val="20"/>
        </w:rPr>
      </w:pPr>
      <w:r>
        <w:rPr>
          <w:sz w:val="20"/>
        </w:rPr>
        <w:t>Note 1</w:t>
      </w:r>
    </w:p>
    <w:p w14:paraId="1D72BB27" w14:textId="77777777" w:rsidR="0073178B" w:rsidRDefault="002C7848">
      <w:pPr>
        <w:jc w:val="both"/>
        <w:rPr>
          <w:sz w:val="20"/>
          <w:lang w:val="en-AU"/>
        </w:rPr>
      </w:pPr>
      <w:r>
        <w:rPr>
          <w:sz w:val="20"/>
          <w:lang w:val="en-AU"/>
        </w:rPr>
        <w:t xml:space="preserve">A </w:t>
      </w:r>
      <w:r w:rsidRPr="002C7848">
        <w:rPr>
          <w:i/>
          <w:iCs/>
          <w:sz w:val="20"/>
          <w:lang w:val="en-AU"/>
        </w:rPr>
        <w:t>relevant local government</w:t>
      </w:r>
      <w:r>
        <w:rPr>
          <w:sz w:val="20"/>
          <w:lang w:val="en-AU"/>
        </w:rPr>
        <w:t xml:space="preserve"> is a local government in whose local government area the declared area, or part of the declared area, for a disaster situation is situated.  </w:t>
      </w:r>
    </w:p>
    <w:p w14:paraId="55827D44" w14:textId="77777777" w:rsidR="0073178B" w:rsidRDefault="0073178B">
      <w:pPr>
        <w:rPr>
          <w:sz w:val="20"/>
          <w:lang w:val="en-AU"/>
        </w:rPr>
      </w:pPr>
    </w:p>
    <w:p w14:paraId="0A0C7917" w14:textId="77777777" w:rsidR="00EB762D" w:rsidRDefault="00EB762D">
      <w:pPr>
        <w:pStyle w:val="Heading2"/>
        <w:rPr>
          <w:sz w:val="20"/>
          <w:lang w:val="en-US"/>
        </w:rPr>
      </w:pPr>
      <w:r>
        <w:rPr>
          <w:sz w:val="20"/>
          <w:lang w:val="en-US"/>
        </w:rPr>
        <w:t>Note 2</w:t>
      </w:r>
    </w:p>
    <w:p w14:paraId="1B8E239A" w14:textId="77777777" w:rsidR="000B0736" w:rsidRDefault="00EB762D" w:rsidP="00EB762D">
      <w:pPr>
        <w:rPr>
          <w:sz w:val="20"/>
        </w:rPr>
      </w:pPr>
      <w:r w:rsidRPr="00EB762D">
        <w:rPr>
          <w:sz w:val="20"/>
        </w:rPr>
        <w:t xml:space="preserve">The </w:t>
      </w:r>
      <w:r w:rsidR="00D6531F">
        <w:rPr>
          <w:sz w:val="20"/>
        </w:rPr>
        <w:t xml:space="preserve">time and </w:t>
      </w:r>
      <w:r w:rsidRPr="00EB762D">
        <w:rPr>
          <w:sz w:val="20"/>
        </w:rPr>
        <w:t xml:space="preserve">date </w:t>
      </w:r>
      <w:r w:rsidR="000B0736">
        <w:rPr>
          <w:sz w:val="20"/>
        </w:rPr>
        <w:t>on which a disaster situation was</w:t>
      </w:r>
      <w:r>
        <w:rPr>
          <w:sz w:val="20"/>
        </w:rPr>
        <w:t xml:space="preserve"> declar</w:t>
      </w:r>
      <w:r w:rsidR="000B0736">
        <w:rPr>
          <w:sz w:val="20"/>
        </w:rPr>
        <w:t>ed</w:t>
      </w:r>
      <w:r w:rsidR="00DD4BF4">
        <w:rPr>
          <w:sz w:val="20"/>
        </w:rPr>
        <w:t xml:space="preserve"> where</w:t>
      </w:r>
      <w:r w:rsidR="000B0736">
        <w:rPr>
          <w:sz w:val="20"/>
        </w:rPr>
        <w:t>:</w:t>
      </w:r>
    </w:p>
    <w:p w14:paraId="36F87FEC" w14:textId="77777777" w:rsidR="000B0736" w:rsidRDefault="00DD4BF4" w:rsidP="000B0736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the disaster situation is </w:t>
      </w:r>
      <w:r w:rsidR="00EB762D">
        <w:rPr>
          <w:sz w:val="20"/>
        </w:rPr>
        <w:t>continuing as of the date of the request</w:t>
      </w:r>
      <w:r w:rsidR="000B0736">
        <w:rPr>
          <w:sz w:val="20"/>
        </w:rPr>
        <w:t>;</w:t>
      </w:r>
      <w:r w:rsidR="00EB762D">
        <w:rPr>
          <w:sz w:val="20"/>
        </w:rPr>
        <w:t xml:space="preserve"> and </w:t>
      </w:r>
    </w:p>
    <w:p w14:paraId="76504451" w14:textId="77777777" w:rsidR="00EB762D" w:rsidRDefault="00EB762D" w:rsidP="000B0736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the declared area </w:t>
      </w:r>
      <w:r w:rsidR="000B0736">
        <w:rPr>
          <w:sz w:val="20"/>
        </w:rPr>
        <w:t xml:space="preserve">for the disaster </w:t>
      </w:r>
      <w:r>
        <w:rPr>
          <w:sz w:val="20"/>
        </w:rPr>
        <w:t xml:space="preserve">is </w:t>
      </w:r>
      <w:r w:rsidRPr="00EB762D">
        <w:rPr>
          <w:sz w:val="20"/>
        </w:rPr>
        <w:t>situated in, or partially situated in, the relevant local government’s area.</w:t>
      </w:r>
    </w:p>
    <w:p w14:paraId="0059D17D" w14:textId="77777777" w:rsidR="00D6531F" w:rsidRDefault="00D6531F" w:rsidP="00D6531F">
      <w:pPr>
        <w:rPr>
          <w:sz w:val="20"/>
        </w:rPr>
      </w:pPr>
    </w:p>
    <w:p w14:paraId="10C657D8" w14:textId="77777777" w:rsidR="00D6531F" w:rsidRPr="00D6531F" w:rsidRDefault="00D6531F" w:rsidP="00D6531F">
      <w:pPr>
        <w:rPr>
          <w:i/>
          <w:iCs/>
          <w:sz w:val="20"/>
        </w:rPr>
      </w:pPr>
      <w:r>
        <w:rPr>
          <w:sz w:val="20"/>
        </w:rPr>
        <w:t xml:space="preserve">The time and date of a disaster declaration </w:t>
      </w:r>
      <w:bookmarkStart w:id="0" w:name="_Hlk136423899"/>
      <w:r>
        <w:rPr>
          <w:sz w:val="20"/>
        </w:rPr>
        <w:t xml:space="preserve">is stated in the gazette notice given under section 65(3) or 70(3) of the </w:t>
      </w:r>
      <w:r>
        <w:rPr>
          <w:i/>
          <w:iCs/>
          <w:sz w:val="20"/>
        </w:rPr>
        <w:t>Disaster Management Act 2003.</w:t>
      </w:r>
    </w:p>
    <w:bookmarkEnd w:id="0"/>
    <w:p w14:paraId="2424AC20" w14:textId="77777777" w:rsidR="00EB762D" w:rsidRPr="00EB762D" w:rsidRDefault="00EB762D" w:rsidP="00EB762D"/>
    <w:p w14:paraId="2DEC0161" w14:textId="77777777" w:rsidR="00D6531F" w:rsidRDefault="00D6531F">
      <w:pPr>
        <w:pStyle w:val="Heading2"/>
        <w:rPr>
          <w:sz w:val="20"/>
          <w:lang w:val="en-US"/>
        </w:rPr>
      </w:pPr>
      <w:r>
        <w:rPr>
          <w:sz w:val="20"/>
          <w:lang w:val="en-US"/>
        </w:rPr>
        <w:t>Note 3</w:t>
      </w:r>
    </w:p>
    <w:p w14:paraId="51FDA34E" w14:textId="77777777" w:rsidR="00065822" w:rsidRPr="00D6531F" w:rsidRDefault="00D6531F" w:rsidP="00065822">
      <w:pPr>
        <w:rPr>
          <w:i/>
          <w:iCs/>
          <w:sz w:val="20"/>
        </w:rPr>
      </w:pPr>
      <w:r w:rsidRPr="00065822">
        <w:rPr>
          <w:sz w:val="20"/>
        </w:rPr>
        <w:t xml:space="preserve">The </w:t>
      </w:r>
      <w:r w:rsidR="00065822" w:rsidRPr="00065822">
        <w:rPr>
          <w:sz w:val="20"/>
        </w:rPr>
        <w:t xml:space="preserve">declared area for the disaster situation </w:t>
      </w:r>
      <w:r w:rsidR="00065822">
        <w:rPr>
          <w:sz w:val="20"/>
        </w:rPr>
        <w:t xml:space="preserve">is stated in the gazette notice given under </w:t>
      </w:r>
      <w:bookmarkStart w:id="1" w:name="_Hlk136425722"/>
      <w:r w:rsidR="00065822">
        <w:rPr>
          <w:sz w:val="20"/>
        </w:rPr>
        <w:t xml:space="preserve">section 65(3) or 70(3) of the </w:t>
      </w:r>
      <w:r w:rsidR="00065822">
        <w:rPr>
          <w:i/>
          <w:iCs/>
          <w:sz w:val="20"/>
        </w:rPr>
        <w:t>Disaster Management Act 2003</w:t>
      </w:r>
      <w:bookmarkEnd w:id="1"/>
      <w:r w:rsidR="00065822">
        <w:rPr>
          <w:i/>
          <w:iCs/>
          <w:sz w:val="20"/>
        </w:rPr>
        <w:t>.</w:t>
      </w:r>
    </w:p>
    <w:p w14:paraId="0A6EC29A" w14:textId="77777777" w:rsidR="00D6531F" w:rsidRPr="00D6531F" w:rsidRDefault="00D6531F" w:rsidP="00D6531F"/>
    <w:p w14:paraId="562C4A90" w14:textId="77777777" w:rsidR="0073178B" w:rsidRDefault="0073178B">
      <w:pPr>
        <w:pStyle w:val="Heading2"/>
        <w:rPr>
          <w:sz w:val="20"/>
          <w:lang w:val="en-US"/>
        </w:rPr>
      </w:pPr>
      <w:r>
        <w:rPr>
          <w:sz w:val="20"/>
          <w:lang w:val="en-US"/>
        </w:rPr>
        <w:t xml:space="preserve">Note </w:t>
      </w:r>
      <w:r w:rsidR="00065822">
        <w:rPr>
          <w:sz w:val="20"/>
          <w:lang w:val="en-US"/>
        </w:rPr>
        <w:t>4</w:t>
      </w:r>
    </w:p>
    <w:p w14:paraId="7C354E20" w14:textId="77777777" w:rsidR="00797636" w:rsidRDefault="00797636">
      <w:pPr>
        <w:pStyle w:val="BodyText"/>
        <w:rPr>
          <w:sz w:val="20"/>
        </w:rPr>
      </w:pPr>
      <w:r>
        <w:rPr>
          <w:sz w:val="20"/>
        </w:rPr>
        <w:t>The day m</w:t>
      </w:r>
      <w:r w:rsidR="00EA177F">
        <w:rPr>
          <w:sz w:val="20"/>
        </w:rPr>
        <w:t>ust</w:t>
      </w:r>
      <w:r>
        <w:rPr>
          <w:sz w:val="20"/>
        </w:rPr>
        <w:t xml:space="preserve"> not be more than 20 business days after the disaster situation ends. A disaster situation may be extended or ended sooner than the </w:t>
      </w:r>
      <w:r w:rsidR="000B0736">
        <w:rPr>
          <w:sz w:val="20"/>
        </w:rPr>
        <w:t xml:space="preserve">current </w:t>
      </w:r>
      <w:r>
        <w:rPr>
          <w:sz w:val="20"/>
        </w:rPr>
        <w:t>statutory duration.</w:t>
      </w:r>
    </w:p>
    <w:p w14:paraId="24031D55" w14:textId="77777777" w:rsidR="00797636" w:rsidRDefault="00797636">
      <w:pPr>
        <w:pStyle w:val="BodyText"/>
        <w:rPr>
          <w:sz w:val="20"/>
        </w:rPr>
      </w:pPr>
    </w:p>
    <w:p w14:paraId="26891B86" w14:textId="77777777" w:rsidR="0073178B" w:rsidRDefault="00797636">
      <w:pPr>
        <w:pStyle w:val="BodyText"/>
        <w:rPr>
          <w:sz w:val="20"/>
        </w:rPr>
      </w:pPr>
      <w:r>
        <w:rPr>
          <w:sz w:val="20"/>
        </w:rPr>
        <w:t xml:space="preserve">State a specific date on which the notice is </w:t>
      </w:r>
      <w:r w:rsidR="000B0736">
        <w:rPr>
          <w:sz w:val="20"/>
        </w:rPr>
        <w:t>requested</w:t>
      </w:r>
      <w:r>
        <w:rPr>
          <w:sz w:val="20"/>
        </w:rPr>
        <w:t xml:space="preserve"> to cease to have effect or identify a day by reference to end of the disaster situation (</w:t>
      </w:r>
      <w:r w:rsidR="00192A47">
        <w:rPr>
          <w:sz w:val="20"/>
        </w:rPr>
        <w:t xml:space="preserve">for </w:t>
      </w:r>
      <w:r>
        <w:rPr>
          <w:sz w:val="20"/>
        </w:rPr>
        <w:t>e</w:t>
      </w:r>
      <w:r w:rsidR="00192A47">
        <w:rPr>
          <w:sz w:val="20"/>
        </w:rPr>
        <w:t>xample,</w:t>
      </w:r>
      <w:r>
        <w:rPr>
          <w:sz w:val="20"/>
        </w:rPr>
        <w:t xml:space="preserve"> 20 business days after the disaster situation ends). </w:t>
      </w:r>
    </w:p>
    <w:p w14:paraId="74F1AEC1" w14:textId="77777777" w:rsidR="0073178B" w:rsidRDefault="0073178B">
      <w:pPr>
        <w:rPr>
          <w:b/>
          <w:sz w:val="20"/>
          <w:lang w:val="en-AU"/>
        </w:rPr>
      </w:pPr>
    </w:p>
    <w:p w14:paraId="76CA2276" w14:textId="77777777" w:rsidR="0073178B" w:rsidRDefault="0073178B">
      <w:pPr>
        <w:rPr>
          <w:b/>
          <w:sz w:val="20"/>
          <w:lang w:val="en-AU"/>
        </w:rPr>
      </w:pPr>
      <w:r>
        <w:rPr>
          <w:b/>
          <w:sz w:val="20"/>
          <w:lang w:val="en-AU"/>
        </w:rPr>
        <w:t xml:space="preserve">Note </w:t>
      </w:r>
      <w:r w:rsidR="00065822">
        <w:rPr>
          <w:b/>
          <w:sz w:val="20"/>
          <w:lang w:val="en-AU"/>
        </w:rPr>
        <w:t>5</w:t>
      </w:r>
    </w:p>
    <w:p w14:paraId="43990EEA" w14:textId="77777777" w:rsidR="00A04943" w:rsidRDefault="00D77391">
      <w:pPr>
        <w:jc w:val="both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Provide justification relating to the </w:t>
      </w:r>
      <w:r w:rsidR="007C7B26">
        <w:rPr>
          <w:bCs/>
          <w:sz w:val="20"/>
          <w:lang w:val="en-AU"/>
        </w:rPr>
        <w:t xml:space="preserve">effect </w:t>
      </w:r>
      <w:r>
        <w:rPr>
          <w:bCs/>
          <w:sz w:val="20"/>
          <w:lang w:val="en-AU"/>
        </w:rPr>
        <w:t xml:space="preserve">of the disaster </w:t>
      </w:r>
      <w:r w:rsidR="007C7B26">
        <w:rPr>
          <w:bCs/>
          <w:sz w:val="20"/>
          <w:lang w:val="en-AU"/>
        </w:rPr>
        <w:t xml:space="preserve">on the relevant local government </w:t>
      </w:r>
      <w:r>
        <w:rPr>
          <w:bCs/>
          <w:sz w:val="20"/>
          <w:lang w:val="en-AU"/>
        </w:rPr>
        <w:t>in relation to deciding development applications and change applications made to the local government</w:t>
      </w:r>
      <w:r w:rsidR="007C7B26">
        <w:rPr>
          <w:bCs/>
          <w:sz w:val="20"/>
          <w:lang w:val="en-AU"/>
        </w:rPr>
        <w:t xml:space="preserve">. </w:t>
      </w:r>
    </w:p>
    <w:p w14:paraId="61DDFF32" w14:textId="77777777" w:rsidR="00D557A6" w:rsidRDefault="00D557A6">
      <w:pPr>
        <w:jc w:val="both"/>
        <w:rPr>
          <w:bCs/>
          <w:sz w:val="20"/>
          <w:lang w:val="en-AU"/>
        </w:rPr>
      </w:pPr>
    </w:p>
    <w:p w14:paraId="1C94195A" w14:textId="77777777" w:rsidR="00D557A6" w:rsidRDefault="00D557A6">
      <w:pPr>
        <w:jc w:val="both"/>
        <w:rPr>
          <w:bCs/>
          <w:sz w:val="20"/>
          <w:lang w:val="en-AU"/>
        </w:rPr>
      </w:pPr>
      <w:r>
        <w:rPr>
          <w:b/>
          <w:sz w:val="20"/>
          <w:lang w:val="en-AU"/>
        </w:rPr>
        <w:t xml:space="preserve">Note </w:t>
      </w:r>
      <w:r w:rsidR="00065822">
        <w:rPr>
          <w:b/>
          <w:sz w:val="20"/>
          <w:lang w:val="en-AU"/>
        </w:rPr>
        <w:t>6</w:t>
      </w:r>
    </w:p>
    <w:p w14:paraId="789D52A8" w14:textId="77777777" w:rsidR="00D557A6" w:rsidRPr="00D557A6" w:rsidRDefault="00D557A6">
      <w:pPr>
        <w:jc w:val="both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Attach an assessment of the human rights impact which, in accordance with section 58 of the </w:t>
      </w:r>
      <w:r>
        <w:rPr>
          <w:bCs/>
          <w:i/>
          <w:iCs/>
          <w:sz w:val="20"/>
          <w:lang w:val="en-AU"/>
        </w:rPr>
        <w:t>Human Rights Act 2009</w:t>
      </w:r>
      <w:r>
        <w:rPr>
          <w:bCs/>
          <w:sz w:val="20"/>
          <w:lang w:val="en-AU"/>
        </w:rPr>
        <w:t xml:space="preserve">, identifies the human rights that may be affected by the decision and considers whether the decision would be compatible with human rights. </w:t>
      </w:r>
    </w:p>
    <w:p w14:paraId="4678E361" w14:textId="77777777" w:rsidR="00A04943" w:rsidRDefault="00A04943" w:rsidP="00A04943">
      <w:pPr>
        <w:rPr>
          <w:bCs/>
          <w:sz w:val="20"/>
          <w:lang w:val="en-AU"/>
        </w:rPr>
      </w:pPr>
      <w:r>
        <w:rPr>
          <w:bCs/>
          <w:sz w:val="20"/>
          <w:lang w:val="en-AU"/>
        </w:rPr>
        <w:br w:type="page"/>
      </w:r>
    </w:p>
    <w:p w14:paraId="26B7CCE4" w14:textId="109C5C93" w:rsidR="00A04943" w:rsidRPr="00A04943" w:rsidRDefault="00003A69" w:rsidP="00A04943">
      <w:pPr>
        <w:jc w:val="center"/>
        <w:rPr>
          <w:b/>
          <w:i/>
          <w:iCs/>
          <w:sz w:val="24"/>
          <w:szCs w:val="24"/>
          <w:u w:val="single"/>
          <w:lang w:val="en-AU"/>
        </w:rPr>
      </w:pPr>
      <w:r>
        <w:rPr>
          <w:b/>
          <w:sz w:val="24"/>
          <w:szCs w:val="24"/>
          <w:u w:val="single"/>
          <w:lang w:val="en-AU"/>
        </w:rPr>
        <w:lastRenderedPageBreak/>
        <w:t>Approval and p</w:t>
      </w:r>
      <w:r w:rsidR="00A04943" w:rsidRPr="00A04943">
        <w:rPr>
          <w:b/>
          <w:sz w:val="24"/>
          <w:szCs w:val="24"/>
          <w:u w:val="single"/>
          <w:lang w:val="en-AU"/>
        </w:rPr>
        <w:t xml:space="preserve">ublication of notice about deemed approvals under the </w:t>
      </w:r>
      <w:r w:rsidR="003A038D">
        <w:rPr>
          <w:b/>
          <w:sz w:val="24"/>
          <w:szCs w:val="24"/>
          <w:u w:val="single"/>
          <w:lang w:val="en-AU"/>
        </w:rPr>
        <w:br/>
      </w:r>
      <w:r w:rsidR="00A04943" w:rsidRPr="00A04943">
        <w:rPr>
          <w:b/>
          <w:i/>
          <w:iCs/>
          <w:sz w:val="24"/>
          <w:szCs w:val="24"/>
          <w:u w:val="single"/>
          <w:lang w:val="en-AU"/>
        </w:rPr>
        <w:t>Planning Act 2016</w:t>
      </w:r>
    </w:p>
    <w:p w14:paraId="743C19B2" w14:textId="77777777" w:rsidR="00A04943" w:rsidRDefault="00A04943" w:rsidP="00A04943">
      <w:pPr>
        <w:rPr>
          <w:bCs/>
          <w:lang w:val="en-AU"/>
        </w:rPr>
      </w:pPr>
    </w:p>
    <w:p w14:paraId="40B2BDD2" w14:textId="77777777" w:rsidR="001D60CF" w:rsidRDefault="001D60CF" w:rsidP="00A04943">
      <w:pPr>
        <w:numPr>
          <w:ilvl w:val="0"/>
          <w:numId w:val="25"/>
        </w:numPr>
        <w:rPr>
          <w:rFonts w:cs="Arial"/>
          <w:snapToGrid/>
          <w:sz w:val="20"/>
          <w:lang w:val="en-AU"/>
        </w:rPr>
      </w:pPr>
      <w:r>
        <w:rPr>
          <w:rFonts w:cs="Arial"/>
          <w:snapToGrid/>
          <w:sz w:val="20"/>
          <w:lang w:val="en-AU"/>
        </w:rPr>
        <w:t xml:space="preserve">The Department in which the </w:t>
      </w:r>
      <w:r>
        <w:rPr>
          <w:rFonts w:cs="Arial"/>
          <w:i/>
          <w:iCs/>
          <w:snapToGrid/>
          <w:sz w:val="20"/>
          <w:lang w:val="en-AU"/>
        </w:rPr>
        <w:t xml:space="preserve">Planning Act 2016 </w:t>
      </w:r>
      <w:r>
        <w:rPr>
          <w:rFonts w:cs="Arial"/>
          <w:snapToGrid/>
          <w:sz w:val="20"/>
          <w:lang w:val="en-AU"/>
        </w:rPr>
        <w:t>is administered is to complete form DM</w:t>
      </w:r>
      <w:r w:rsidR="003310DD">
        <w:rPr>
          <w:rFonts w:cs="Arial"/>
          <w:snapToGrid/>
          <w:sz w:val="20"/>
          <w:lang w:val="en-AU"/>
        </w:rPr>
        <w:t>14</w:t>
      </w:r>
      <w:r>
        <w:rPr>
          <w:rFonts w:cs="Arial"/>
          <w:snapToGrid/>
          <w:sz w:val="20"/>
          <w:lang w:val="en-AU"/>
        </w:rPr>
        <w:t xml:space="preserve"> and the attached notice for approval by the Minister administering the </w:t>
      </w:r>
      <w:r w:rsidRPr="0050504B">
        <w:rPr>
          <w:rFonts w:cs="Arial"/>
          <w:i/>
          <w:iCs/>
          <w:snapToGrid/>
          <w:sz w:val="20"/>
          <w:lang w:val="en-AU"/>
        </w:rPr>
        <w:t>Planning Act</w:t>
      </w:r>
      <w:r w:rsidR="0050504B" w:rsidRPr="0050504B">
        <w:rPr>
          <w:rFonts w:cs="Arial"/>
          <w:i/>
          <w:iCs/>
          <w:snapToGrid/>
          <w:sz w:val="20"/>
          <w:lang w:val="en-AU"/>
        </w:rPr>
        <w:t xml:space="preserve"> 2016</w:t>
      </w:r>
      <w:r>
        <w:rPr>
          <w:rFonts w:cs="Arial"/>
          <w:snapToGrid/>
          <w:sz w:val="20"/>
          <w:lang w:val="en-AU"/>
        </w:rPr>
        <w:t>. Once signed</w:t>
      </w:r>
      <w:r w:rsidR="00003A69">
        <w:rPr>
          <w:rFonts w:cs="Arial"/>
          <w:snapToGrid/>
          <w:sz w:val="20"/>
          <w:lang w:val="en-AU"/>
        </w:rPr>
        <w:t>,</w:t>
      </w:r>
      <w:r>
        <w:rPr>
          <w:rFonts w:cs="Arial"/>
          <w:snapToGrid/>
          <w:sz w:val="20"/>
          <w:lang w:val="en-AU"/>
        </w:rPr>
        <w:t xml:space="preserve"> the Department is to email the form and notice to </w:t>
      </w:r>
      <w:r w:rsidR="00DC6398">
        <w:rPr>
          <w:rFonts w:cs="Arial"/>
          <w:snapToGrid/>
          <w:sz w:val="20"/>
          <w:lang w:val="en-AU"/>
        </w:rPr>
        <w:t xml:space="preserve">the </w:t>
      </w:r>
      <w:r>
        <w:rPr>
          <w:rFonts w:cs="Arial"/>
          <w:snapToGrid/>
          <w:sz w:val="20"/>
          <w:lang w:val="en-AU"/>
        </w:rPr>
        <w:t>Department of the Premier and Cabinet (</w:t>
      </w:r>
      <w:r w:rsidR="00DC6398">
        <w:rPr>
          <w:rFonts w:cs="Arial"/>
          <w:snapToGrid/>
          <w:sz w:val="20"/>
          <w:lang w:val="en-AU"/>
        </w:rPr>
        <w:t>DPC</w:t>
      </w:r>
      <w:r>
        <w:rPr>
          <w:rFonts w:cs="Arial"/>
          <w:snapToGrid/>
          <w:sz w:val="20"/>
          <w:lang w:val="en-AU"/>
        </w:rPr>
        <w:t xml:space="preserve">) on </w:t>
      </w:r>
      <w:hyperlink r:id="rId13" w:history="1">
        <w:r w:rsidR="00705091" w:rsidRPr="0087143E">
          <w:rPr>
            <w:rStyle w:val="Hyperlink"/>
            <w:rFonts w:cs="Arial"/>
            <w:snapToGrid/>
            <w:sz w:val="20"/>
            <w:lang w:val="en-AU"/>
          </w:rPr>
          <w:t>disastermanagement@premiers.qld.gov.au</w:t>
        </w:r>
      </w:hyperlink>
      <w:r>
        <w:rPr>
          <w:rFonts w:cs="Arial"/>
          <w:snapToGrid/>
          <w:sz w:val="20"/>
          <w:lang w:val="en-AU"/>
        </w:rPr>
        <w:t>.</w:t>
      </w:r>
    </w:p>
    <w:p w14:paraId="2428FA61" w14:textId="77777777" w:rsidR="001D60CF" w:rsidRDefault="001D60CF" w:rsidP="00DC6398">
      <w:pPr>
        <w:ind w:left="720"/>
        <w:rPr>
          <w:rFonts w:cs="Arial"/>
          <w:snapToGrid/>
          <w:sz w:val="20"/>
          <w:lang w:val="en-AU"/>
        </w:rPr>
      </w:pPr>
    </w:p>
    <w:p w14:paraId="531A33F4" w14:textId="77777777" w:rsidR="00A04943" w:rsidRPr="00A04943" w:rsidRDefault="001D60CF" w:rsidP="00A04943">
      <w:pPr>
        <w:numPr>
          <w:ilvl w:val="0"/>
          <w:numId w:val="25"/>
        </w:numPr>
        <w:rPr>
          <w:rFonts w:cs="Arial"/>
          <w:snapToGrid/>
          <w:sz w:val="20"/>
          <w:lang w:val="en-AU"/>
        </w:rPr>
      </w:pPr>
      <w:r>
        <w:rPr>
          <w:rFonts w:cs="Arial"/>
          <w:snapToGrid/>
          <w:sz w:val="20"/>
          <w:lang w:val="en-AU"/>
        </w:rPr>
        <w:t>Once</w:t>
      </w:r>
      <w:r w:rsidR="00A04943" w:rsidRPr="00A04943">
        <w:rPr>
          <w:rFonts w:cs="Arial"/>
          <w:snapToGrid/>
          <w:sz w:val="20"/>
          <w:lang w:val="en-AU"/>
        </w:rPr>
        <w:t xml:space="preserve"> signed </w:t>
      </w:r>
      <w:r>
        <w:rPr>
          <w:rFonts w:cs="Arial"/>
          <w:snapToGrid/>
          <w:sz w:val="20"/>
          <w:lang w:val="en-AU"/>
        </w:rPr>
        <w:t xml:space="preserve">by the Chairperson, the </w:t>
      </w:r>
      <w:r w:rsidR="00A04943" w:rsidRPr="00A04943">
        <w:rPr>
          <w:rFonts w:cs="Arial"/>
          <w:snapToGrid/>
          <w:sz w:val="20"/>
          <w:lang w:val="en-AU"/>
        </w:rPr>
        <w:t xml:space="preserve">notice is to be emailed </w:t>
      </w:r>
      <w:r w:rsidR="0093691B">
        <w:rPr>
          <w:rFonts w:cs="Arial"/>
          <w:snapToGrid/>
          <w:sz w:val="20"/>
          <w:lang w:val="en-AU"/>
        </w:rPr>
        <w:t xml:space="preserve">by </w:t>
      </w:r>
      <w:r w:rsidR="00DC6398">
        <w:rPr>
          <w:rFonts w:cs="Arial"/>
          <w:snapToGrid/>
          <w:sz w:val="20"/>
          <w:lang w:val="en-AU"/>
        </w:rPr>
        <w:t>DPC</w:t>
      </w:r>
      <w:r>
        <w:rPr>
          <w:rFonts w:cs="Arial"/>
          <w:snapToGrid/>
          <w:sz w:val="20"/>
          <w:lang w:val="en-AU"/>
        </w:rPr>
        <w:t xml:space="preserve"> </w:t>
      </w:r>
      <w:r w:rsidR="00A04943" w:rsidRPr="00A04943">
        <w:rPr>
          <w:rFonts w:cs="Arial"/>
          <w:snapToGrid/>
          <w:sz w:val="20"/>
          <w:lang w:val="en-AU"/>
        </w:rPr>
        <w:t xml:space="preserve">to </w:t>
      </w:r>
      <w:r w:rsidR="0093691B">
        <w:rPr>
          <w:rFonts w:cs="Arial"/>
          <w:snapToGrid/>
          <w:sz w:val="20"/>
          <w:lang w:val="en-AU"/>
        </w:rPr>
        <w:t xml:space="preserve">the </w:t>
      </w:r>
      <w:r w:rsidR="00A04943" w:rsidRPr="00A04943">
        <w:rPr>
          <w:rFonts w:cs="Arial"/>
          <w:snapToGrid/>
          <w:sz w:val="20"/>
          <w:lang w:val="en-AU"/>
        </w:rPr>
        <w:t>relevant local government/s at the email address</w:t>
      </w:r>
      <w:r w:rsidR="00CF3329">
        <w:rPr>
          <w:rFonts w:cs="Arial"/>
          <w:snapToGrid/>
          <w:sz w:val="20"/>
          <w:lang w:val="en-AU"/>
        </w:rPr>
        <w:t>/</w:t>
      </w:r>
      <w:r w:rsidR="00A04943" w:rsidRPr="00A04943">
        <w:rPr>
          <w:rFonts w:cs="Arial"/>
          <w:snapToGrid/>
          <w:sz w:val="20"/>
          <w:lang w:val="en-AU"/>
        </w:rPr>
        <w:t>es advised on the form</w:t>
      </w:r>
      <w:r w:rsidR="00A04943">
        <w:rPr>
          <w:rFonts w:cs="Arial"/>
          <w:snapToGrid/>
          <w:sz w:val="20"/>
          <w:lang w:val="en-AU"/>
        </w:rPr>
        <w:t>.</w:t>
      </w:r>
    </w:p>
    <w:p w14:paraId="2F47F3E1" w14:textId="77777777" w:rsidR="00A04943" w:rsidRDefault="00A04943" w:rsidP="00A04943">
      <w:pPr>
        <w:rPr>
          <w:rFonts w:cs="Arial"/>
          <w:snapToGrid/>
          <w:sz w:val="20"/>
          <w:lang w:val="en-AU"/>
        </w:rPr>
      </w:pPr>
    </w:p>
    <w:p w14:paraId="7663C937" w14:textId="77777777" w:rsidR="00A04943" w:rsidRDefault="00DC6398" w:rsidP="00A04943">
      <w:pPr>
        <w:numPr>
          <w:ilvl w:val="0"/>
          <w:numId w:val="25"/>
        </w:numPr>
        <w:rPr>
          <w:rFonts w:cs="Arial"/>
          <w:snapToGrid/>
          <w:sz w:val="20"/>
          <w:lang w:val="en-AU"/>
        </w:rPr>
      </w:pPr>
      <w:r>
        <w:rPr>
          <w:rFonts w:cs="Arial"/>
          <w:snapToGrid/>
          <w:sz w:val="20"/>
          <w:lang w:val="en-AU"/>
        </w:rPr>
        <w:t>DPC</w:t>
      </w:r>
      <w:r w:rsidR="00E9030B">
        <w:rPr>
          <w:rFonts w:cs="Arial"/>
          <w:snapToGrid/>
          <w:sz w:val="20"/>
          <w:lang w:val="en-AU"/>
        </w:rPr>
        <w:t xml:space="preserve"> is then to email the </w:t>
      </w:r>
      <w:r w:rsidR="00A04943" w:rsidRPr="00A04943">
        <w:rPr>
          <w:rFonts w:cs="Arial"/>
          <w:snapToGrid/>
          <w:sz w:val="20"/>
          <w:lang w:val="en-AU"/>
        </w:rPr>
        <w:t xml:space="preserve">signed notice </w:t>
      </w:r>
      <w:r w:rsidR="00980E97">
        <w:rPr>
          <w:rFonts w:cs="Arial"/>
          <w:snapToGrid/>
          <w:sz w:val="20"/>
          <w:lang w:val="en-AU"/>
        </w:rPr>
        <w:t xml:space="preserve">along with </w:t>
      </w:r>
      <w:r>
        <w:rPr>
          <w:rFonts w:cs="Arial"/>
          <w:snapToGrid/>
          <w:sz w:val="20"/>
          <w:lang w:val="en-AU"/>
        </w:rPr>
        <w:t xml:space="preserve">advice of </w:t>
      </w:r>
      <w:r w:rsidR="00F34078">
        <w:rPr>
          <w:rFonts w:cs="Arial"/>
          <w:snapToGrid/>
          <w:sz w:val="20"/>
          <w:lang w:val="en-AU"/>
        </w:rPr>
        <w:t xml:space="preserve">the </w:t>
      </w:r>
      <w:r w:rsidR="00F34078" w:rsidRPr="00A04943">
        <w:rPr>
          <w:rFonts w:cs="Arial"/>
          <w:snapToGrid/>
          <w:sz w:val="20"/>
          <w:lang w:val="en-AU"/>
        </w:rPr>
        <w:t xml:space="preserve">date it was emailed to the relevant local government/s </w:t>
      </w:r>
      <w:r w:rsidR="00A04943" w:rsidRPr="00A04943">
        <w:rPr>
          <w:rFonts w:cs="Arial"/>
          <w:snapToGrid/>
          <w:sz w:val="20"/>
          <w:lang w:val="en-AU"/>
        </w:rPr>
        <w:t xml:space="preserve">to the </w:t>
      </w:r>
      <w:r w:rsidR="008C7B78">
        <w:rPr>
          <w:rFonts w:cs="Arial"/>
          <w:snapToGrid/>
          <w:sz w:val="20"/>
          <w:lang w:val="en-AU"/>
        </w:rPr>
        <w:t xml:space="preserve">email address stated on </w:t>
      </w:r>
      <w:r w:rsidR="00CF3329">
        <w:rPr>
          <w:rFonts w:cs="Arial"/>
          <w:snapToGrid/>
          <w:sz w:val="20"/>
          <w:lang w:val="en-AU"/>
        </w:rPr>
        <w:t xml:space="preserve">Department in which the </w:t>
      </w:r>
      <w:r w:rsidR="00A04943" w:rsidRPr="00A04943">
        <w:rPr>
          <w:rFonts w:cs="Arial"/>
          <w:i/>
          <w:iCs/>
          <w:snapToGrid/>
          <w:sz w:val="20"/>
          <w:lang w:val="en-AU"/>
        </w:rPr>
        <w:t>Planning Act</w:t>
      </w:r>
      <w:r w:rsidR="00CF3329">
        <w:rPr>
          <w:rFonts w:cs="Arial"/>
          <w:i/>
          <w:iCs/>
          <w:snapToGrid/>
          <w:sz w:val="20"/>
          <w:lang w:val="en-AU"/>
        </w:rPr>
        <w:t xml:space="preserve"> 201</w:t>
      </w:r>
      <w:r w:rsidR="002F39A8">
        <w:rPr>
          <w:rFonts w:cs="Arial"/>
          <w:i/>
          <w:iCs/>
          <w:snapToGrid/>
          <w:sz w:val="20"/>
          <w:lang w:val="en-AU"/>
        </w:rPr>
        <w:t>6</w:t>
      </w:r>
      <w:r w:rsidR="00A04943" w:rsidRPr="00A04943">
        <w:rPr>
          <w:rFonts w:cs="Arial"/>
          <w:i/>
          <w:iCs/>
          <w:snapToGrid/>
          <w:sz w:val="20"/>
          <w:lang w:val="en-AU"/>
        </w:rPr>
        <w:t xml:space="preserve"> </w:t>
      </w:r>
      <w:r w:rsidR="00CF3329">
        <w:rPr>
          <w:rFonts w:cs="Arial"/>
          <w:snapToGrid/>
          <w:sz w:val="20"/>
          <w:lang w:val="en-AU"/>
        </w:rPr>
        <w:t xml:space="preserve">is administered </w:t>
      </w:r>
      <w:r w:rsidR="0093691B">
        <w:rPr>
          <w:rFonts w:cs="Arial"/>
          <w:snapToGrid/>
          <w:sz w:val="20"/>
          <w:lang w:val="en-AU"/>
        </w:rPr>
        <w:t>(</w:t>
      </w:r>
      <w:hyperlink r:id="rId14" w:history="1">
        <w:r w:rsidR="0093691B" w:rsidRPr="00690FB1">
          <w:rPr>
            <w:rStyle w:val="Hyperlink"/>
            <w:rFonts w:cs="Arial"/>
            <w:snapToGrid/>
            <w:sz w:val="20"/>
            <w:lang w:val="en-AU"/>
          </w:rPr>
          <w:t>BestPlanning@dsdilgp.qld.gov.au</w:t>
        </w:r>
      </w:hyperlink>
      <w:r w:rsidR="0093691B">
        <w:rPr>
          <w:rFonts w:cs="Arial"/>
          <w:snapToGrid/>
          <w:sz w:val="20"/>
          <w:lang w:val="en-AU"/>
        </w:rPr>
        <w:t xml:space="preserve">) </w:t>
      </w:r>
      <w:r w:rsidR="00A04943" w:rsidRPr="00A04943">
        <w:rPr>
          <w:rFonts w:cs="Arial"/>
          <w:snapToGrid/>
          <w:sz w:val="20"/>
          <w:lang w:val="en-AU"/>
        </w:rPr>
        <w:t xml:space="preserve">for publication on that Department’s website as required under section 20B(5) of the </w:t>
      </w:r>
      <w:r w:rsidR="00A04943" w:rsidRPr="00A04943">
        <w:rPr>
          <w:rFonts w:cs="Arial"/>
          <w:i/>
          <w:iCs/>
          <w:snapToGrid/>
          <w:sz w:val="20"/>
          <w:lang w:val="en-AU"/>
        </w:rPr>
        <w:t>Disaster Management Act 2003</w:t>
      </w:r>
      <w:r w:rsidR="00A04943" w:rsidRPr="00A04943">
        <w:rPr>
          <w:rFonts w:cs="Arial"/>
          <w:snapToGrid/>
          <w:sz w:val="20"/>
          <w:lang w:val="en-AU"/>
        </w:rPr>
        <w:t>.</w:t>
      </w:r>
    </w:p>
    <w:p w14:paraId="6D2B31F2" w14:textId="77777777" w:rsidR="00A04943" w:rsidRDefault="00A04943" w:rsidP="00A04943">
      <w:pPr>
        <w:pStyle w:val="ListParagraph"/>
        <w:rPr>
          <w:rFonts w:cs="Arial"/>
          <w:snapToGrid/>
          <w:sz w:val="20"/>
          <w:lang w:val="en-AU"/>
        </w:rPr>
      </w:pPr>
    </w:p>
    <w:p w14:paraId="2D281191" w14:textId="77777777" w:rsidR="00A04943" w:rsidRPr="00A04943" w:rsidRDefault="00A27F67" w:rsidP="00A04943">
      <w:pPr>
        <w:numPr>
          <w:ilvl w:val="0"/>
          <w:numId w:val="25"/>
        </w:numPr>
        <w:rPr>
          <w:rFonts w:cs="Arial"/>
          <w:snapToGrid/>
          <w:sz w:val="20"/>
          <w:lang w:val="en-AU"/>
        </w:rPr>
      </w:pPr>
      <w:r>
        <w:rPr>
          <w:rFonts w:cs="Arial"/>
          <w:snapToGrid/>
          <w:sz w:val="20"/>
          <w:lang w:val="en-AU"/>
        </w:rPr>
        <w:t>DPC is to also email t</w:t>
      </w:r>
      <w:r w:rsidR="00A04943">
        <w:rPr>
          <w:rFonts w:cs="Arial"/>
          <w:snapToGrid/>
          <w:sz w:val="20"/>
          <w:lang w:val="en-AU"/>
        </w:rPr>
        <w:t xml:space="preserve">he signed notice </w:t>
      </w:r>
      <w:r>
        <w:rPr>
          <w:rFonts w:cs="Arial"/>
          <w:snapToGrid/>
          <w:sz w:val="20"/>
          <w:lang w:val="en-AU"/>
        </w:rPr>
        <w:t xml:space="preserve">to the QDMC Secretariat on </w:t>
      </w:r>
      <w:hyperlink r:id="rId15" w:history="1">
        <w:r w:rsidRPr="00A13D57">
          <w:rPr>
            <w:rStyle w:val="Hyperlink"/>
            <w:rFonts w:cs="Arial"/>
            <w:snapToGrid/>
            <w:sz w:val="20"/>
            <w:lang w:val="en-AU"/>
          </w:rPr>
          <w:t>secretariat.QDMC@police.qld.gov.au</w:t>
        </w:r>
      </w:hyperlink>
      <w:r>
        <w:rPr>
          <w:rFonts w:cs="Arial"/>
          <w:snapToGrid/>
          <w:sz w:val="20"/>
          <w:lang w:val="en-AU"/>
        </w:rPr>
        <w:t xml:space="preserve"> for record retention and </w:t>
      </w:r>
      <w:r w:rsidR="00A04943">
        <w:rPr>
          <w:rFonts w:cs="Arial"/>
          <w:snapToGrid/>
          <w:sz w:val="20"/>
          <w:lang w:val="en-AU"/>
        </w:rPr>
        <w:t xml:space="preserve">to </w:t>
      </w:r>
      <w:hyperlink r:id="rId16" w:history="1">
        <w:r w:rsidR="00A04943" w:rsidRPr="001A75C3">
          <w:rPr>
            <w:rStyle w:val="Hyperlink"/>
            <w:rFonts w:cs="Arial"/>
            <w:snapToGrid/>
            <w:sz w:val="20"/>
            <w:lang w:val="en-AU"/>
          </w:rPr>
          <w:t>dmguideline@qfes.qld.gov.au</w:t>
        </w:r>
      </w:hyperlink>
      <w:r w:rsidR="00A04943">
        <w:rPr>
          <w:rFonts w:cs="Arial"/>
          <w:snapToGrid/>
          <w:sz w:val="20"/>
          <w:lang w:val="en-AU"/>
        </w:rPr>
        <w:t xml:space="preserve"> for publication on the Disaster Management website (disaster.qld.qov.au) with the information below:</w:t>
      </w:r>
    </w:p>
    <w:p w14:paraId="7536BCDE" w14:textId="77777777" w:rsidR="00A04943" w:rsidRDefault="00A04943" w:rsidP="00A04943">
      <w:pPr>
        <w:rPr>
          <w:rFonts w:ascii="Calibri" w:hAnsi="Calibri"/>
          <w:snapToGrid/>
          <w:lang w:val="en-AU"/>
        </w:rPr>
      </w:pPr>
    </w:p>
    <w:p w14:paraId="4FF87EA4" w14:textId="77777777" w:rsidR="00A04943" w:rsidRDefault="00A04943" w:rsidP="00A04943">
      <w:pPr>
        <w:rPr>
          <w:rFonts w:ascii="Calibri" w:hAnsi="Calibri"/>
          <w:snapToGrid/>
          <w:lang w:val="en-A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7843"/>
      </w:tblGrid>
      <w:tr w:rsidR="00A04943" w14:paraId="05F4A490" w14:textId="77777777" w:rsidTr="00CF332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4C4C" w14:textId="77777777" w:rsidR="00A04943" w:rsidRDefault="00A049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Heading: 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B69B" w14:textId="77777777" w:rsidR="00A04943" w:rsidRDefault="00A04943">
            <w:pPr>
              <w:rPr>
                <w:i/>
                <w:iCs/>
              </w:rPr>
            </w:pPr>
            <w:r>
              <w:t xml:space="preserve">Notice about deemed approvals under the </w:t>
            </w:r>
            <w:r>
              <w:rPr>
                <w:i/>
                <w:iCs/>
              </w:rPr>
              <w:t>Planning Act 2016</w:t>
            </w:r>
            <w:r>
              <w:t>.</w:t>
            </w:r>
            <w:r>
              <w:rPr>
                <w:i/>
                <w:iCs/>
              </w:rPr>
              <w:t xml:space="preserve"> </w:t>
            </w:r>
          </w:p>
          <w:p w14:paraId="11703E97" w14:textId="77777777" w:rsidR="00CF3329" w:rsidRPr="00A04943" w:rsidRDefault="00CF3329">
            <w:pPr>
              <w:rPr>
                <w:i/>
                <w:iCs/>
              </w:rPr>
            </w:pPr>
          </w:p>
          <w:p w14:paraId="1A1DD803" w14:textId="77777777" w:rsidR="00A04943" w:rsidRDefault="00A04943"/>
        </w:tc>
      </w:tr>
      <w:tr w:rsidR="00A04943" w14:paraId="3CC825C2" w14:textId="77777777" w:rsidTr="00CF332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E801" w14:textId="77777777" w:rsidR="00A04943" w:rsidRDefault="00A049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Summary: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30FA" w14:textId="77777777" w:rsidR="00A04943" w:rsidRDefault="00A04943">
            <w:r>
              <w:t xml:space="preserve">On </w:t>
            </w:r>
            <w:r>
              <w:rPr>
                <w:i/>
                <w:iCs/>
              </w:rPr>
              <w:t xml:space="preserve">(insert date) </w:t>
            </w:r>
            <w:r>
              <w:t xml:space="preserve">the Chairperson of the Queensland Disaster Management Committee gave a notice to </w:t>
            </w:r>
            <w:r w:rsidRPr="00A04943">
              <w:rPr>
                <w:i/>
                <w:iCs/>
              </w:rPr>
              <w:t>(insert name/s of local government/s)</w:t>
            </w:r>
            <w:r>
              <w:rPr>
                <w:i/>
                <w:iCs/>
              </w:rPr>
              <w:t xml:space="preserve"> </w:t>
            </w:r>
            <w:r>
              <w:t xml:space="preserve">about deemed approvals under the </w:t>
            </w:r>
            <w:r>
              <w:rPr>
                <w:i/>
                <w:iCs/>
              </w:rPr>
              <w:t>Planning Act 2016</w:t>
            </w:r>
            <w:r>
              <w:t xml:space="preserve">. </w:t>
            </w:r>
          </w:p>
          <w:p w14:paraId="1531ACA8" w14:textId="77777777" w:rsidR="00CF3329" w:rsidRDefault="00CF3329"/>
          <w:p w14:paraId="2DB96799" w14:textId="77777777" w:rsidR="00A04943" w:rsidRDefault="00A04943"/>
        </w:tc>
      </w:tr>
      <w:tr w:rsidR="00A04943" w14:paraId="18B5E684" w14:textId="77777777" w:rsidTr="00CF3329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60C3" w14:textId="77777777" w:rsidR="00A04943" w:rsidRDefault="00A049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Article: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F826" w14:textId="77777777" w:rsidR="00A04943" w:rsidRPr="00CF3329" w:rsidRDefault="00A04943" w:rsidP="00A04943">
            <w:pPr>
              <w:rPr>
                <w:i/>
                <w:iCs/>
              </w:rPr>
            </w:pPr>
            <w:r w:rsidRPr="00A04943">
              <w:t xml:space="preserve">Under section 20B of the </w:t>
            </w:r>
            <w:r w:rsidRPr="00CF3329">
              <w:rPr>
                <w:i/>
                <w:iCs/>
              </w:rPr>
              <w:t>Disaster Management Act 2003</w:t>
            </w:r>
            <w:r w:rsidRPr="00A04943">
              <w:t xml:space="preserve"> the Chairperson of the Queensland Disaster Management Committee g</w:t>
            </w:r>
            <w:r w:rsidR="00CF3329">
              <w:t>a</w:t>
            </w:r>
            <w:r w:rsidRPr="00A04943">
              <w:t xml:space="preserve">ve notice </w:t>
            </w:r>
            <w:r w:rsidR="00CF3329">
              <w:t xml:space="preserve">on </w:t>
            </w:r>
            <w:r w:rsidR="00CF3329" w:rsidRPr="00CF3329">
              <w:rPr>
                <w:i/>
                <w:iCs/>
              </w:rPr>
              <w:t>(inser</w:t>
            </w:r>
            <w:r w:rsidR="00CF3329">
              <w:rPr>
                <w:i/>
                <w:iCs/>
              </w:rPr>
              <w:t>t</w:t>
            </w:r>
            <w:r w:rsidR="00CF3329" w:rsidRPr="00CF3329">
              <w:rPr>
                <w:i/>
                <w:iCs/>
              </w:rPr>
              <w:t xml:space="preserve"> date)</w:t>
            </w:r>
            <w:r w:rsidR="00CF3329">
              <w:t xml:space="preserve"> </w:t>
            </w:r>
            <w:r w:rsidRPr="00A04943">
              <w:t xml:space="preserve">to </w:t>
            </w:r>
            <w:r w:rsidRPr="00A04943">
              <w:rPr>
                <w:i/>
                <w:iCs/>
              </w:rPr>
              <w:t>(Insert name of local government)</w:t>
            </w:r>
            <w:r w:rsidRPr="00A04943">
              <w:t xml:space="preserve"> for the disaster situation declared on </w:t>
            </w:r>
            <w:r w:rsidRPr="00A04943">
              <w:rPr>
                <w:i/>
                <w:iCs/>
              </w:rPr>
              <w:t>(insert date of declaration)</w:t>
            </w:r>
            <w:r>
              <w:t>.</w:t>
            </w:r>
            <w:r w:rsidR="00CF3329">
              <w:t xml:space="preserve"> The notice will cease to have effect on </w:t>
            </w:r>
            <w:r w:rsidR="00CF3329" w:rsidRPr="00CF3329">
              <w:rPr>
                <w:i/>
                <w:iCs/>
              </w:rPr>
              <w:t>(insert stated day)</w:t>
            </w:r>
            <w:r w:rsidR="00CF3329">
              <w:t>.</w:t>
            </w:r>
          </w:p>
          <w:p w14:paraId="5F1DA571" w14:textId="77777777" w:rsidR="00A04943" w:rsidRDefault="00A04943" w:rsidP="00A04943"/>
          <w:p w14:paraId="0F60BF83" w14:textId="77777777" w:rsidR="00A04943" w:rsidRDefault="00CF3329" w:rsidP="00A04943">
            <w:r>
              <w:t>The notice provides that</w:t>
            </w:r>
            <w:r w:rsidR="00A04943" w:rsidRPr="00A04943">
              <w:t xml:space="preserve"> section 64 of the </w:t>
            </w:r>
            <w:r w:rsidR="00A04943" w:rsidRPr="00CF3329">
              <w:rPr>
                <w:i/>
                <w:iCs/>
              </w:rPr>
              <w:t>Planning Act 201</w:t>
            </w:r>
            <w:r w:rsidR="002F39A8">
              <w:rPr>
                <w:i/>
                <w:iCs/>
              </w:rPr>
              <w:t>6</w:t>
            </w:r>
            <w:r w:rsidR="00A04943" w:rsidRPr="00A04943">
              <w:t xml:space="preserve"> does not apply to a development application under the </w:t>
            </w:r>
            <w:r w:rsidR="00A04943" w:rsidRPr="00CF3329">
              <w:rPr>
                <w:i/>
                <w:iCs/>
              </w:rPr>
              <w:t>Planning Act 201</w:t>
            </w:r>
            <w:r w:rsidR="0093691B">
              <w:rPr>
                <w:i/>
                <w:iCs/>
              </w:rPr>
              <w:t>6</w:t>
            </w:r>
            <w:r w:rsidR="00A04943" w:rsidRPr="00A04943">
              <w:t xml:space="preserve"> or a change application other than a change application for a minor change to a development approval under the </w:t>
            </w:r>
            <w:r w:rsidR="00A04943" w:rsidRPr="00CF3329">
              <w:rPr>
                <w:i/>
                <w:iCs/>
              </w:rPr>
              <w:t>Planning Act 201</w:t>
            </w:r>
            <w:r w:rsidR="002F39A8">
              <w:rPr>
                <w:i/>
                <w:iCs/>
              </w:rPr>
              <w:t>6</w:t>
            </w:r>
            <w:r w:rsidR="00A04943" w:rsidRPr="00A04943">
              <w:t xml:space="preserve"> made to the local government but not decided before the date of receipt of th</w:t>
            </w:r>
            <w:r>
              <w:t>e</w:t>
            </w:r>
            <w:r w:rsidR="00A04943" w:rsidRPr="00A04943">
              <w:t xml:space="preserve"> notice. </w:t>
            </w:r>
          </w:p>
          <w:p w14:paraId="0D9FC7CE" w14:textId="77777777" w:rsidR="00CF3329" w:rsidRDefault="00CF3329" w:rsidP="00A04943"/>
          <w:p w14:paraId="45C0DAB0" w14:textId="77777777" w:rsidR="00CF3329" w:rsidRPr="00CF3329" w:rsidRDefault="00CF3329" w:rsidP="00A04943">
            <w:r>
              <w:t xml:space="preserve">Refer to the notice </w:t>
            </w:r>
            <w:r>
              <w:rPr>
                <w:i/>
                <w:iCs/>
              </w:rPr>
              <w:t xml:space="preserve">(insert link) </w:t>
            </w:r>
            <w:r>
              <w:t xml:space="preserve">for information about how the notice affects development applications and change applications. </w:t>
            </w:r>
          </w:p>
          <w:p w14:paraId="12927C44" w14:textId="77777777" w:rsidR="00A04943" w:rsidRDefault="00A04943"/>
        </w:tc>
      </w:tr>
    </w:tbl>
    <w:p w14:paraId="15591712" w14:textId="77777777" w:rsidR="0073178B" w:rsidRDefault="0073178B">
      <w:pPr>
        <w:jc w:val="both"/>
        <w:rPr>
          <w:sz w:val="20"/>
          <w:lang w:val="en-AU"/>
        </w:rPr>
      </w:pPr>
    </w:p>
    <w:sectPr w:rsidR="0073178B" w:rsidSect="00D6531F">
      <w:headerReference w:type="default" r:id="rId17"/>
      <w:footerReference w:type="default" r:id="rId18"/>
      <w:endnotePr>
        <w:numFmt w:val="decimal"/>
      </w:endnotePr>
      <w:type w:val="continuous"/>
      <w:pgSz w:w="11906" w:h="16838"/>
      <w:pgMar w:top="900" w:right="1106" w:bottom="900" w:left="1134" w:header="360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D56F" w14:textId="77777777" w:rsidR="0090160C" w:rsidRDefault="0090160C">
      <w:r>
        <w:separator/>
      </w:r>
    </w:p>
  </w:endnote>
  <w:endnote w:type="continuationSeparator" w:id="0">
    <w:p w14:paraId="6EAE9DE9" w14:textId="77777777" w:rsidR="0090160C" w:rsidRDefault="009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2AFA" w14:textId="77777777" w:rsidR="0073178B" w:rsidRPr="00980FE9" w:rsidRDefault="0073178B">
    <w:pPr>
      <w:pStyle w:val="Footer"/>
      <w:jc w:val="center"/>
      <w:rPr>
        <w:i/>
        <w:iCs/>
        <w:sz w:val="16"/>
      </w:rPr>
    </w:pPr>
    <w:r w:rsidRPr="00980FE9">
      <w:rPr>
        <w:i/>
        <w:iCs/>
        <w:sz w:val="16"/>
      </w:rPr>
      <w:t>Disaster Management Act 2003</w:t>
    </w:r>
  </w:p>
  <w:p w14:paraId="3DAE9B20" w14:textId="77777777" w:rsidR="0073178B" w:rsidRDefault="0073178B">
    <w:pPr>
      <w:pStyle w:val="Footer"/>
      <w:jc w:val="center"/>
      <w:rPr>
        <w:sz w:val="16"/>
      </w:rPr>
    </w:pPr>
  </w:p>
  <w:p w14:paraId="6E820073" w14:textId="768EC405" w:rsidR="0073178B" w:rsidRDefault="0073178B">
    <w:pPr>
      <w:pStyle w:val="Footer"/>
      <w:jc w:val="center"/>
      <w:rPr>
        <w:sz w:val="16"/>
      </w:rPr>
    </w:pPr>
    <w:r>
      <w:rPr>
        <w:sz w:val="16"/>
      </w:rPr>
      <w:t>V</w:t>
    </w:r>
    <w:r w:rsidR="00C447D3">
      <w:rPr>
        <w:sz w:val="16"/>
      </w:rPr>
      <w:t>1.0</w:t>
    </w:r>
    <w:r>
      <w:rPr>
        <w:sz w:val="16"/>
      </w:rPr>
      <w:t xml:space="preserve"> </w:t>
    </w:r>
    <w:r w:rsidR="00C447D3">
      <w:rPr>
        <w:sz w:val="16"/>
      </w:rPr>
      <w:t xml:space="preserve">1 July </w:t>
    </w:r>
    <w:r w:rsidR="00D614F9">
      <w:rPr>
        <w:sz w:val="16"/>
      </w:rPr>
      <w:t>20</w:t>
    </w:r>
    <w:r w:rsidR="00EA177F">
      <w:rPr>
        <w:sz w:val="16"/>
      </w:rPr>
      <w:t>2</w:t>
    </w:r>
    <w:r w:rsidR="000655D5">
      <w:rPr>
        <w:sz w:val="16"/>
      </w:rPr>
      <w:t>3</w:t>
    </w:r>
    <w:r w:rsidR="00122575">
      <w:rPr>
        <w:sz w:val="16"/>
      </w:rPr>
      <w:t xml:space="preserve"> • Page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66FE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766FE6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5FA8" w14:textId="77777777" w:rsidR="0090160C" w:rsidRDefault="0090160C">
      <w:r>
        <w:separator/>
      </w:r>
    </w:p>
  </w:footnote>
  <w:footnote w:type="continuationSeparator" w:id="0">
    <w:p w14:paraId="532E08D0" w14:textId="77777777" w:rsidR="0090160C" w:rsidRDefault="0090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A12" w14:textId="77777777" w:rsidR="0073178B" w:rsidRDefault="0073178B">
    <w:pPr>
      <w:pStyle w:val="Header"/>
      <w:rPr>
        <w:sz w:val="20"/>
      </w:rPr>
    </w:pPr>
    <w:r>
      <w:rPr>
        <w:sz w:val="20"/>
      </w:rPr>
      <w:t>FORM DM</w:t>
    </w:r>
    <w:r w:rsidR="003310DD">
      <w:rPr>
        <w:sz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95"/>
    <w:multiLevelType w:val="hybridMultilevel"/>
    <w:tmpl w:val="1540B776"/>
    <w:lvl w:ilvl="0" w:tplc="5E80C618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4E14FEF"/>
    <w:multiLevelType w:val="multilevel"/>
    <w:tmpl w:val="8FE84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274AFD"/>
    <w:multiLevelType w:val="hybridMultilevel"/>
    <w:tmpl w:val="3F8E9310"/>
    <w:lvl w:ilvl="0" w:tplc="5E80C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671"/>
    <w:multiLevelType w:val="hybridMultilevel"/>
    <w:tmpl w:val="006446A0"/>
    <w:lvl w:ilvl="0" w:tplc="666EF8EC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  <w:color w:val="auto"/>
      </w:rPr>
    </w:lvl>
    <w:lvl w:ilvl="1" w:tplc="0E286F9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D3004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E74E3E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930679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9682D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B16476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09EC90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58854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CD58CC"/>
    <w:multiLevelType w:val="hybridMultilevel"/>
    <w:tmpl w:val="87100050"/>
    <w:lvl w:ilvl="0" w:tplc="54384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92A"/>
    <w:multiLevelType w:val="hybridMultilevel"/>
    <w:tmpl w:val="5A60A4F4"/>
    <w:lvl w:ilvl="0" w:tplc="79E60C9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93BA8"/>
    <w:multiLevelType w:val="hybridMultilevel"/>
    <w:tmpl w:val="D2C6989C"/>
    <w:lvl w:ilvl="0" w:tplc="0C090013">
      <w:start w:val="1"/>
      <w:numFmt w:val="upperRoman"/>
      <w:lvlText w:val="%1."/>
      <w:lvlJc w:val="right"/>
      <w:pPr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0EB1E66"/>
    <w:multiLevelType w:val="hybridMultilevel"/>
    <w:tmpl w:val="010A1984"/>
    <w:lvl w:ilvl="0" w:tplc="83A4AC1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562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B6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62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8A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0D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C0F08"/>
    <w:multiLevelType w:val="multilevel"/>
    <w:tmpl w:val="D68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11F"/>
    <w:multiLevelType w:val="multilevel"/>
    <w:tmpl w:val="D68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6C1D"/>
    <w:multiLevelType w:val="hybridMultilevel"/>
    <w:tmpl w:val="3F7CE3C8"/>
    <w:lvl w:ilvl="0" w:tplc="88EAFE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61FE"/>
    <w:multiLevelType w:val="hybridMultilevel"/>
    <w:tmpl w:val="335A58DC"/>
    <w:lvl w:ilvl="0" w:tplc="4FF85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3A6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63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C6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E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69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F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6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8A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E0DB6"/>
    <w:multiLevelType w:val="hybridMultilevel"/>
    <w:tmpl w:val="010A1984"/>
    <w:lvl w:ilvl="0" w:tplc="C89CA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02AF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05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CD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0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A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6B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6A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43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D70CF"/>
    <w:multiLevelType w:val="hybridMultilevel"/>
    <w:tmpl w:val="010A1984"/>
    <w:lvl w:ilvl="0" w:tplc="E9248C42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color w:val="auto"/>
      </w:rPr>
    </w:lvl>
    <w:lvl w:ilvl="1" w:tplc="4C8AD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C4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2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C3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AF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8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8D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9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D1351"/>
    <w:multiLevelType w:val="multilevel"/>
    <w:tmpl w:val="F71A4B1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BF745C"/>
    <w:multiLevelType w:val="multilevel"/>
    <w:tmpl w:val="F71A4B1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A2023DE"/>
    <w:multiLevelType w:val="hybridMultilevel"/>
    <w:tmpl w:val="7D0A5796"/>
    <w:lvl w:ilvl="0" w:tplc="79E60C96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51A07"/>
    <w:multiLevelType w:val="hybridMultilevel"/>
    <w:tmpl w:val="74102F2C"/>
    <w:lvl w:ilvl="0" w:tplc="3A4A8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1A0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64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83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4F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67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A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E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41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16DEA"/>
    <w:multiLevelType w:val="hybridMultilevel"/>
    <w:tmpl w:val="010A1984"/>
    <w:lvl w:ilvl="0" w:tplc="A16C2A36">
      <w:numFmt w:val="non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C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4F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0D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AB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A3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0B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69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40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02775"/>
    <w:multiLevelType w:val="multilevel"/>
    <w:tmpl w:val="8FE842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CAE30B4"/>
    <w:multiLevelType w:val="hybridMultilevel"/>
    <w:tmpl w:val="311C7E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84267"/>
    <w:multiLevelType w:val="hybridMultilevel"/>
    <w:tmpl w:val="64F20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E1A53"/>
    <w:multiLevelType w:val="multilevel"/>
    <w:tmpl w:val="8FE84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E81BDA"/>
    <w:multiLevelType w:val="hybridMultilevel"/>
    <w:tmpl w:val="847289AA"/>
    <w:lvl w:ilvl="0" w:tplc="F03AA4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515A7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42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8F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C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1AB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6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6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2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9FF"/>
    <w:multiLevelType w:val="hybridMultilevel"/>
    <w:tmpl w:val="1D04999A"/>
    <w:lvl w:ilvl="0" w:tplc="79E60C9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2948947">
    <w:abstractNumId w:val="11"/>
  </w:num>
  <w:num w:numId="2" w16cid:durableId="6911345">
    <w:abstractNumId w:val="17"/>
  </w:num>
  <w:num w:numId="3" w16cid:durableId="1334912022">
    <w:abstractNumId w:val="3"/>
  </w:num>
  <w:num w:numId="4" w16cid:durableId="467626189">
    <w:abstractNumId w:val="23"/>
  </w:num>
  <w:num w:numId="5" w16cid:durableId="1320959519">
    <w:abstractNumId w:val="18"/>
  </w:num>
  <w:num w:numId="6" w16cid:durableId="1800418403">
    <w:abstractNumId w:val="7"/>
  </w:num>
  <w:num w:numId="7" w16cid:durableId="1814636158">
    <w:abstractNumId w:val="13"/>
  </w:num>
  <w:num w:numId="8" w16cid:durableId="2012296080">
    <w:abstractNumId w:val="12"/>
  </w:num>
  <w:num w:numId="9" w16cid:durableId="1548645413">
    <w:abstractNumId w:val="8"/>
  </w:num>
  <w:num w:numId="10" w16cid:durableId="2077782239">
    <w:abstractNumId w:val="9"/>
  </w:num>
  <w:num w:numId="11" w16cid:durableId="1475296933">
    <w:abstractNumId w:val="1"/>
  </w:num>
  <w:num w:numId="12" w16cid:durableId="2008287835">
    <w:abstractNumId w:val="4"/>
  </w:num>
  <w:num w:numId="13" w16cid:durableId="2108965699">
    <w:abstractNumId w:val="19"/>
  </w:num>
  <w:num w:numId="14" w16cid:durableId="474224869">
    <w:abstractNumId w:val="22"/>
  </w:num>
  <w:num w:numId="15" w16cid:durableId="1251546990">
    <w:abstractNumId w:val="0"/>
  </w:num>
  <w:num w:numId="16" w16cid:durableId="279729108">
    <w:abstractNumId w:val="6"/>
  </w:num>
  <w:num w:numId="17" w16cid:durableId="911817085">
    <w:abstractNumId w:val="24"/>
  </w:num>
  <w:num w:numId="18" w16cid:durableId="527647602">
    <w:abstractNumId w:val="14"/>
  </w:num>
  <w:num w:numId="19" w16cid:durableId="654457756">
    <w:abstractNumId w:val="5"/>
  </w:num>
  <w:num w:numId="20" w16cid:durableId="359665108">
    <w:abstractNumId w:val="16"/>
  </w:num>
  <w:num w:numId="21" w16cid:durableId="1028719343">
    <w:abstractNumId w:val="2"/>
  </w:num>
  <w:num w:numId="22" w16cid:durableId="887031922">
    <w:abstractNumId w:val="10"/>
  </w:num>
  <w:num w:numId="23" w16cid:durableId="506939820">
    <w:abstractNumId w:val="15"/>
  </w:num>
  <w:num w:numId="24" w16cid:durableId="115881324">
    <w:abstractNumId w:val="20"/>
  </w:num>
  <w:num w:numId="25" w16cid:durableId="582495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5B"/>
    <w:rsid w:val="00003A69"/>
    <w:rsid w:val="00012389"/>
    <w:rsid w:val="0005589F"/>
    <w:rsid w:val="000655D5"/>
    <w:rsid w:val="00065822"/>
    <w:rsid w:val="0009264A"/>
    <w:rsid w:val="000B0736"/>
    <w:rsid w:val="00122575"/>
    <w:rsid w:val="00154E62"/>
    <w:rsid w:val="0017246C"/>
    <w:rsid w:val="001750E8"/>
    <w:rsid w:val="00192A47"/>
    <w:rsid w:val="001A4CBD"/>
    <w:rsid w:val="001D4860"/>
    <w:rsid w:val="001D60CF"/>
    <w:rsid w:val="001E39CC"/>
    <w:rsid w:val="001F1F63"/>
    <w:rsid w:val="001F6C46"/>
    <w:rsid w:val="002270A8"/>
    <w:rsid w:val="00256C5A"/>
    <w:rsid w:val="00257248"/>
    <w:rsid w:val="00263B67"/>
    <w:rsid w:val="002736C4"/>
    <w:rsid w:val="002B2578"/>
    <w:rsid w:val="002C7848"/>
    <w:rsid w:val="002F39A8"/>
    <w:rsid w:val="003231BB"/>
    <w:rsid w:val="003310DD"/>
    <w:rsid w:val="00331541"/>
    <w:rsid w:val="003428AE"/>
    <w:rsid w:val="0037181D"/>
    <w:rsid w:val="00376840"/>
    <w:rsid w:val="003A038D"/>
    <w:rsid w:val="003D1767"/>
    <w:rsid w:val="00456CD2"/>
    <w:rsid w:val="00460FC7"/>
    <w:rsid w:val="00492414"/>
    <w:rsid w:val="004B01C2"/>
    <w:rsid w:val="004B2CC0"/>
    <w:rsid w:val="004D263E"/>
    <w:rsid w:val="0050504B"/>
    <w:rsid w:val="0053108A"/>
    <w:rsid w:val="005553CD"/>
    <w:rsid w:val="00592225"/>
    <w:rsid w:val="005924CA"/>
    <w:rsid w:val="0059553A"/>
    <w:rsid w:val="005A56A3"/>
    <w:rsid w:val="005C1F70"/>
    <w:rsid w:val="005D40DC"/>
    <w:rsid w:val="005E6E2E"/>
    <w:rsid w:val="006218A2"/>
    <w:rsid w:val="0063608C"/>
    <w:rsid w:val="00670484"/>
    <w:rsid w:val="00691927"/>
    <w:rsid w:val="0069528A"/>
    <w:rsid w:val="00705091"/>
    <w:rsid w:val="00711F42"/>
    <w:rsid w:val="0071512C"/>
    <w:rsid w:val="0073178B"/>
    <w:rsid w:val="00754F3C"/>
    <w:rsid w:val="00766FE6"/>
    <w:rsid w:val="00797636"/>
    <w:rsid w:val="007B0059"/>
    <w:rsid w:val="007C37E4"/>
    <w:rsid w:val="007C7B26"/>
    <w:rsid w:val="007D11BB"/>
    <w:rsid w:val="007D379B"/>
    <w:rsid w:val="008B75E3"/>
    <w:rsid w:val="008C7B78"/>
    <w:rsid w:val="0090160C"/>
    <w:rsid w:val="00936742"/>
    <w:rsid w:val="0093691B"/>
    <w:rsid w:val="00946499"/>
    <w:rsid w:val="0095388F"/>
    <w:rsid w:val="00980E97"/>
    <w:rsid w:val="00980FE9"/>
    <w:rsid w:val="009A0FE1"/>
    <w:rsid w:val="009D6081"/>
    <w:rsid w:val="00A04943"/>
    <w:rsid w:val="00A15861"/>
    <w:rsid w:val="00A27F67"/>
    <w:rsid w:val="00A3754D"/>
    <w:rsid w:val="00A40A3B"/>
    <w:rsid w:val="00A779A0"/>
    <w:rsid w:val="00A85B40"/>
    <w:rsid w:val="00AA0B6F"/>
    <w:rsid w:val="00AA2C06"/>
    <w:rsid w:val="00AA4256"/>
    <w:rsid w:val="00AC2D64"/>
    <w:rsid w:val="00B206F8"/>
    <w:rsid w:val="00BB5589"/>
    <w:rsid w:val="00BE1FD9"/>
    <w:rsid w:val="00C003CE"/>
    <w:rsid w:val="00C447D3"/>
    <w:rsid w:val="00C70F24"/>
    <w:rsid w:val="00CC2468"/>
    <w:rsid w:val="00CD232D"/>
    <w:rsid w:val="00CD2839"/>
    <w:rsid w:val="00CF2649"/>
    <w:rsid w:val="00CF3329"/>
    <w:rsid w:val="00CF68F0"/>
    <w:rsid w:val="00D01C04"/>
    <w:rsid w:val="00D252CA"/>
    <w:rsid w:val="00D33B22"/>
    <w:rsid w:val="00D4335B"/>
    <w:rsid w:val="00D557A6"/>
    <w:rsid w:val="00D614F9"/>
    <w:rsid w:val="00D6531F"/>
    <w:rsid w:val="00D77391"/>
    <w:rsid w:val="00DB24A9"/>
    <w:rsid w:val="00DC5800"/>
    <w:rsid w:val="00DC6398"/>
    <w:rsid w:val="00DD4BF4"/>
    <w:rsid w:val="00DD74DE"/>
    <w:rsid w:val="00E476E8"/>
    <w:rsid w:val="00E64632"/>
    <w:rsid w:val="00E65522"/>
    <w:rsid w:val="00E9030B"/>
    <w:rsid w:val="00E91EED"/>
    <w:rsid w:val="00EA177F"/>
    <w:rsid w:val="00EB762D"/>
    <w:rsid w:val="00EE5EB7"/>
    <w:rsid w:val="00F31B38"/>
    <w:rsid w:val="00F34078"/>
    <w:rsid w:val="00F501CA"/>
    <w:rsid w:val="00F615B1"/>
    <w:rsid w:val="00F835FC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153C33AC"/>
  <w15:chartTrackingRefBased/>
  <w15:docId w15:val="{D5334969-5F78-401F-932F-C8A7596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lang w:val="en-AU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lang w:val="en-AU"/>
    </w:rPr>
  </w:style>
  <w:style w:type="paragraph" w:styleId="BodyText">
    <w:name w:val="Body Text"/>
    <w:basedOn w:val="Normal"/>
    <w:rPr>
      <w:rFonts w:cs="Arial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cs="Arial"/>
      <w:b/>
      <w:bCs/>
      <w:lang w:val="en-AU"/>
    </w:rPr>
  </w:style>
  <w:style w:type="paragraph" w:styleId="Caption">
    <w:name w:val="caption"/>
    <w:basedOn w:val="Normal"/>
    <w:next w:val="Normal"/>
    <w:qFormat/>
    <w:rPr>
      <w:rFonts w:cs="Arial"/>
      <w:b/>
      <w:bCs/>
      <w:i/>
      <w:iCs/>
    </w:rPr>
  </w:style>
  <w:style w:type="paragraph" w:styleId="BodyText3">
    <w:name w:val="Body Text 3"/>
    <w:basedOn w:val="Normal"/>
    <w:rPr>
      <w:iCs/>
      <w:sz w:val="20"/>
      <w:lang w:val="en-AU"/>
    </w:rPr>
  </w:style>
  <w:style w:type="paragraph" w:styleId="BalloonText">
    <w:name w:val="Balloon Text"/>
    <w:basedOn w:val="Normal"/>
    <w:semiHidden/>
    <w:rsid w:val="009464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B75E3"/>
    <w:rPr>
      <w:sz w:val="16"/>
      <w:szCs w:val="16"/>
    </w:rPr>
  </w:style>
  <w:style w:type="paragraph" w:styleId="CommentText">
    <w:name w:val="annotation text"/>
    <w:basedOn w:val="Normal"/>
    <w:semiHidden/>
    <w:rsid w:val="008B75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75E3"/>
    <w:rPr>
      <w:b/>
      <w:bCs/>
    </w:rPr>
  </w:style>
  <w:style w:type="character" w:styleId="Hyperlink">
    <w:name w:val="Hyperlink"/>
    <w:rsid w:val="00592225"/>
    <w:rPr>
      <w:color w:val="0563C1"/>
      <w:u w:val="single"/>
    </w:rPr>
  </w:style>
  <w:style w:type="character" w:customStyle="1" w:styleId="listnumber">
    <w:name w:val="listnumber"/>
    <w:basedOn w:val="DefaultParagraphFont"/>
    <w:rsid w:val="007D11BB"/>
  </w:style>
  <w:style w:type="paragraph" w:styleId="ListParagraph">
    <w:name w:val="List Paragraph"/>
    <w:basedOn w:val="Normal"/>
    <w:uiPriority w:val="34"/>
    <w:qFormat/>
    <w:rsid w:val="00A04943"/>
    <w:pPr>
      <w:ind w:left="720"/>
    </w:pPr>
  </w:style>
  <w:style w:type="character" w:styleId="UnresolvedMention">
    <w:name w:val="Unresolved Mention"/>
    <w:uiPriority w:val="99"/>
    <w:semiHidden/>
    <w:unhideWhenUsed/>
    <w:rsid w:val="00A049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541"/>
    <w:rPr>
      <w:rFonts w:ascii="Arial" w:hAnsi="Arial"/>
      <w:snapToGrid w:val="0"/>
      <w:sz w:val="22"/>
      <w:lang w:val="en-US" w:eastAsia="en-US"/>
    </w:rPr>
  </w:style>
  <w:style w:type="table" w:styleId="TableGrid">
    <w:name w:val="Table Grid"/>
    <w:basedOn w:val="TableNormal"/>
    <w:rsid w:val="00D6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4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1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29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16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484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astermanagement@premiers.qld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qld.gov.au/link?version.series.id=d4a7e9d3-f73d-48a3-9459-9be0b66a1c15&amp;doc.id=act-2016-025&amp;date=2022-11-22&amp;type=ac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mguideline@qfes.qld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link?version.series.id=d4a7e9d3-f73d-48a3-9459-9be0b66a1c15&amp;doc.id=act-2016-025&amp;date=2022-11-22&amp;type=act" TargetMode="External"/><Relationship Id="rId5" Type="http://schemas.openxmlformats.org/officeDocument/2006/relationships/styles" Target="styles.xml"/><Relationship Id="rId15" Type="http://schemas.openxmlformats.org/officeDocument/2006/relationships/hyperlink" Target="mailto:secretariat.QDMC@police.qld.gov.a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stPlanning@dsdilgp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322853C50A4093D1EB5172207418" ma:contentTypeVersion="13" ma:contentTypeDescription="Create a new document." ma:contentTypeScope="" ma:versionID="ff3f12490a63e85434cc2d61660e06e3">
  <xsd:schema xmlns:xsd="http://www.w3.org/2001/XMLSchema" xmlns:xs="http://www.w3.org/2001/XMLSchema" xmlns:p="http://schemas.microsoft.com/office/2006/metadata/properties" xmlns:ns2="db521106-2fbf-4fe8-b086-ed09b929bdde" xmlns:ns3="5e4dae8b-3ff8-4686-bd92-8d95ff51e908" targetNamespace="http://schemas.microsoft.com/office/2006/metadata/properties" ma:root="true" ma:fieldsID="ffe55d99593ea0ba20b8512efad743cc" ns2:_="" ns3:_="">
    <xsd:import namespace="db521106-2fbf-4fe8-b086-ed09b929bdde"/>
    <xsd:import namespace="5e4dae8b-3ff8-4686-bd92-8d95ff51e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1106-2fbf-4fe8-b086-ed09b929b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ae8b-3ff8-4686-bd92-8d95ff51e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DAFE3-7331-4433-8EF3-449118930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21106-2fbf-4fe8-b086-ed09b929bdde"/>
    <ds:schemaRef ds:uri="5e4dae8b-3ff8-4686-bd92-8d95ff51e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F93DB-4335-4DC6-8595-60BF3866D79F}">
  <ds:schemaRefs>
    <ds:schemaRef ds:uri="http://purl.org/dc/terms/"/>
    <ds:schemaRef ds:uri="5e4dae8b-3ff8-4686-bd92-8d95ff51e9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521106-2fbf-4fe8-b086-ed09b929bd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A04A0A-81E6-473A-9D23-CC165F230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7430</Characters>
  <Application>Microsoft Office Word</Application>
  <DocSecurity>6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F1218-Form-DM5</vt:lpstr>
    </vt:vector>
  </TitlesOfParts>
  <Company>Queensland Government</Company>
  <LinksUpToDate>false</LinksUpToDate>
  <CharactersWithSpaces>8684</CharactersWithSpaces>
  <SharedDoc>false</SharedDoc>
  <HLinks>
    <vt:vector size="36" baseType="variant">
      <vt:variant>
        <vt:i4>2949124</vt:i4>
      </vt:variant>
      <vt:variant>
        <vt:i4>15</vt:i4>
      </vt:variant>
      <vt:variant>
        <vt:i4>0</vt:i4>
      </vt:variant>
      <vt:variant>
        <vt:i4>5</vt:i4>
      </vt:variant>
      <vt:variant>
        <vt:lpwstr>mailto:dmguideline@qfes.qld.gov.au</vt:lpwstr>
      </vt:variant>
      <vt:variant>
        <vt:lpwstr/>
      </vt:variant>
      <vt:variant>
        <vt:i4>3211329</vt:i4>
      </vt:variant>
      <vt:variant>
        <vt:i4>12</vt:i4>
      </vt:variant>
      <vt:variant>
        <vt:i4>0</vt:i4>
      </vt:variant>
      <vt:variant>
        <vt:i4>5</vt:i4>
      </vt:variant>
      <vt:variant>
        <vt:lpwstr>mailto:secretariat.QDMC@police.qld.gov.au</vt:lpwstr>
      </vt:variant>
      <vt:variant>
        <vt:lpwstr/>
      </vt:variant>
      <vt:variant>
        <vt:i4>458798</vt:i4>
      </vt:variant>
      <vt:variant>
        <vt:i4>9</vt:i4>
      </vt:variant>
      <vt:variant>
        <vt:i4>0</vt:i4>
      </vt:variant>
      <vt:variant>
        <vt:i4>5</vt:i4>
      </vt:variant>
      <vt:variant>
        <vt:lpwstr>mailto:BestPlanning@dsdilgp.qld.gov.au</vt:lpwstr>
      </vt:variant>
      <vt:variant>
        <vt:lpwstr/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>mailto:disastermanagement@premiers.qld.gov.au</vt:lpwstr>
      </vt:variant>
      <vt:variant>
        <vt:lpwstr/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https://www.legislation.qld.gov.au/link?version.series.id=d4a7e9d3-f73d-48a3-9459-9be0b66a1c15&amp;doc.id=act-2016-025&amp;date=2022-11-22&amp;type=act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https://www.legislation.qld.gov.au/link?version.series.id=d4a7e9d3-f73d-48a3-9459-9be0b66a1c15&amp;doc.id=act-2016-025&amp;date=2022-11-22&amp;type=act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F1218-Form-DM5</dc:title>
  <dc:subject>F1218-Form-DM5</dc:subject>
  <dc:creator>Queensland Government</dc:creator>
  <cp:keywords>Form-DM5, declaration, disaster, situation, state</cp:keywords>
  <dc:description>20171117 - Form DM5 - Declaration of a disaster situation - state level</dc:description>
  <cp:lastModifiedBy>Nicole Emmerson</cp:lastModifiedBy>
  <cp:revision>2</cp:revision>
  <cp:lastPrinted>2012-07-03T00:27:00Z</cp:lastPrinted>
  <dcterms:created xsi:type="dcterms:W3CDTF">2023-08-21T06:09:00Z</dcterms:created>
  <dcterms:modified xsi:type="dcterms:W3CDTF">2023-08-21T06:09:00Z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ContentTypeId">
    <vt:lpwstr>0x010100EE3A322853C50A4093D1EB5172207418</vt:lpwstr>
  </property>
</Properties>
</file>